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84F" w:rsidRDefault="00E3388A">
      <w:pPr>
        <w:rPr>
          <w:sz w:val="36"/>
          <w:szCs w:val="36"/>
        </w:rPr>
      </w:pPr>
      <w:proofErr w:type="spellStart"/>
      <w:r w:rsidRPr="00E3388A">
        <w:rPr>
          <w:sz w:val="36"/>
          <w:szCs w:val="36"/>
        </w:rPr>
        <w:t>Жиросжигающая</w:t>
      </w:r>
      <w:proofErr w:type="spellEnd"/>
      <w:r w:rsidRPr="00E3388A">
        <w:rPr>
          <w:sz w:val="36"/>
          <w:szCs w:val="36"/>
        </w:rPr>
        <w:t xml:space="preserve"> тренировка</w:t>
      </w:r>
    </w:p>
    <w:p w:rsidR="00164DD4" w:rsidRDefault="00164DD4" w:rsidP="00164DD4">
      <w:pPr>
        <w:rPr>
          <w:rFonts w:ascii="Fira Sans" w:hAnsi="Fira Sans" w:cs="Times New Roman"/>
          <w:color w:val="333333"/>
          <w:sz w:val="24"/>
          <w:szCs w:val="24"/>
        </w:rPr>
      </w:pPr>
    </w:p>
    <w:p w:rsidR="00164DD4" w:rsidRPr="00C53DED" w:rsidRDefault="00164DD4" w:rsidP="00164DD4">
      <w:r w:rsidRPr="001F5B72">
        <w:rPr>
          <w:rFonts w:ascii="Fira Sans" w:hAnsi="Fira Sans" w:cs="Times New Roman"/>
          <w:color w:val="333333"/>
          <w:sz w:val="24"/>
          <w:szCs w:val="24"/>
        </w:rPr>
        <w:t xml:space="preserve">Люди с избыточным весом или ожирением составляют более 70% взрослого населения США, что подвергает этих людей риску развития множества сопутствующих заболеваний, включая </w:t>
      </w:r>
      <w:proofErr w:type="spellStart"/>
      <w:r w:rsidRPr="001F5B72">
        <w:rPr>
          <w:rFonts w:ascii="Fira Sans" w:hAnsi="Fira Sans" w:cs="Times New Roman"/>
          <w:color w:val="333333"/>
          <w:sz w:val="24"/>
          <w:szCs w:val="24"/>
        </w:rPr>
        <w:t>сердечно-сосудистые</w:t>
      </w:r>
      <w:proofErr w:type="spellEnd"/>
      <w:r w:rsidRPr="001F5B72">
        <w:rPr>
          <w:rFonts w:ascii="Fira Sans" w:hAnsi="Fira Sans" w:cs="Times New Roman"/>
          <w:color w:val="333333"/>
          <w:sz w:val="24"/>
          <w:szCs w:val="24"/>
        </w:rPr>
        <w:t xml:space="preserve"> заболевания, диабет, болезни сердца и некоторые виды рака</w:t>
      </w:r>
      <w:proofErr w:type="gramStart"/>
      <w:r w:rsidRPr="001F5B72">
        <w:rPr>
          <w:rFonts w:ascii="Fira Sans" w:hAnsi="Fira Sans" w:cs="Times New Roman"/>
          <w:color w:val="333333"/>
          <w:sz w:val="24"/>
          <w:szCs w:val="24"/>
        </w:rPr>
        <w:t xml:space="preserve"> .</w:t>
      </w:r>
      <w:proofErr w:type="gramEnd"/>
      <w:r w:rsidRPr="001F5B72">
        <w:rPr>
          <w:rFonts w:ascii="Fira Sans" w:hAnsi="Fira Sans" w:cs="Times New Roman"/>
          <w:color w:val="333333"/>
          <w:sz w:val="24"/>
          <w:szCs w:val="24"/>
        </w:rPr>
        <w:t xml:space="preserve"> Таким образом, лечение ожирения стало главным направлением здравоохранения и главной заботой широкой общественности. Недавние сообщения показывают, что 41,5% людей в настоящее время пытаются похудеть, причем физические упражнения являются наиболее распространенной стратегией при распространенности 65%</w:t>
      </w:r>
    </w:p>
    <w:p w:rsidR="00164DD4" w:rsidRDefault="00164DD4" w:rsidP="00E3388A">
      <w:pPr>
        <w:spacing w:after="150"/>
        <w:rPr>
          <w:sz w:val="36"/>
          <w:szCs w:val="36"/>
        </w:rPr>
      </w:pPr>
    </w:p>
    <w:p w:rsidR="00E3388A" w:rsidRPr="001F5B72" w:rsidRDefault="00E3388A" w:rsidP="00E3388A">
      <w:pPr>
        <w:spacing w:after="150"/>
        <w:rPr>
          <w:rFonts w:ascii="Times New Roman" w:hAnsi="Times New Roman" w:cs="Times New Roman"/>
          <w:color w:val="333333"/>
          <w:sz w:val="24"/>
          <w:szCs w:val="24"/>
        </w:rPr>
      </w:pPr>
      <w:r w:rsidRPr="001F5B72">
        <w:rPr>
          <w:rFonts w:ascii="Times New Roman" w:hAnsi="Times New Roman" w:cs="Times New Roman"/>
          <w:color w:val="333333"/>
          <w:sz w:val="24"/>
          <w:szCs w:val="24"/>
        </w:rPr>
        <w:t xml:space="preserve">В этом исследовании оценивалось, как люди компенсируют энергию, затраченную во время 12-недельных аэробных упражнений, выясняя потенциальные механизмы и роль </w:t>
      </w:r>
      <w:r w:rsidR="00F54EB3">
        <w:rPr>
          <w:rFonts w:ascii="Times New Roman" w:hAnsi="Times New Roman" w:cs="Times New Roman"/>
          <w:color w:val="333333"/>
          <w:sz w:val="24"/>
          <w:szCs w:val="24"/>
        </w:rPr>
        <w:t xml:space="preserve">параметров нагрузки </w:t>
      </w:r>
      <w:r w:rsidRPr="001F5B72">
        <w:rPr>
          <w:rFonts w:ascii="Times New Roman" w:hAnsi="Times New Roman" w:cs="Times New Roman"/>
          <w:color w:val="333333"/>
          <w:sz w:val="24"/>
          <w:szCs w:val="24"/>
        </w:rPr>
        <w:t>упражнений в компенсаторном ответе.</w:t>
      </w:r>
    </w:p>
    <w:p w:rsidR="004F642F" w:rsidRDefault="004368E1" w:rsidP="004368E1">
      <w:pPr>
        <w:spacing w:after="150"/>
        <w:rPr>
          <w:rFonts w:ascii="Times New Roman" w:hAnsi="Times New Roman" w:cs="Times New Roman"/>
          <w:color w:val="333333"/>
          <w:sz w:val="24"/>
          <w:szCs w:val="24"/>
        </w:rPr>
      </w:pPr>
      <w:proofErr w:type="spellStart"/>
      <w:r w:rsidRPr="001F5B72">
        <w:rPr>
          <w:rFonts w:ascii="Times New Roman" w:hAnsi="Times New Roman" w:cs="Times New Roman"/>
          <w:color w:val="333333"/>
          <w:sz w:val="24"/>
          <w:szCs w:val="24"/>
        </w:rPr>
        <w:t>Лептин</w:t>
      </w:r>
      <w:proofErr w:type="spellEnd"/>
      <w:r w:rsidRPr="001F5B72">
        <w:rPr>
          <w:rFonts w:ascii="Times New Roman" w:hAnsi="Times New Roman" w:cs="Times New Roman"/>
          <w:color w:val="333333"/>
          <w:sz w:val="24"/>
          <w:szCs w:val="24"/>
        </w:rPr>
        <w:t xml:space="preserve"> является важным фактором успешной потери веса с помощью физических упражнений, при этом большее снижение</w:t>
      </w:r>
      <w:r>
        <w:rPr>
          <w:rFonts w:ascii="Times New Roman" w:hAnsi="Times New Roman" w:cs="Times New Roman"/>
          <w:color w:val="333333"/>
          <w:sz w:val="24"/>
          <w:szCs w:val="24"/>
        </w:rPr>
        <w:t>,</w:t>
      </w:r>
      <w:r w:rsidRPr="001F5B72">
        <w:rPr>
          <w:rFonts w:ascii="Times New Roman" w:hAnsi="Times New Roman" w:cs="Times New Roman"/>
          <w:color w:val="333333"/>
          <w:sz w:val="24"/>
          <w:szCs w:val="24"/>
        </w:rPr>
        <w:t xml:space="preserve"> с</w:t>
      </w:r>
      <w:r>
        <w:rPr>
          <w:rFonts w:ascii="Times New Roman" w:hAnsi="Times New Roman" w:cs="Times New Roman"/>
          <w:color w:val="333333"/>
          <w:sz w:val="24"/>
          <w:szCs w:val="24"/>
        </w:rPr>
        <w:t>пособствует меньшей компенсации энергии</w:t>
      </w:r>
      <w:r w:rsidR="004F642F">
        <w:rPr>
          <w:rFonts w:ascii="Times New Roman" w:hAnsi="Times New Roman" w:cs="Times New Roman"/>
          <w:color w:val="333333"/>
          <w:sz w:val="24"/>
          <w:szCs w:val="24"/>
        </w:rPr>
        <w:t>.</w:t>
      </w:r>
    </w:p>
    <w:p w:rsidR="004368E1" w:rsidRPr="001F5B72" w:rsidRDefault="004368E1" w:rsidP="004368E1">
      <w:pPr>
        <w:spacing w:after="150"/>
        <w:rPr>
          <w:rFonts w:ascii="Times New Roman" w:hAnsi="Times New Roman" w:cs="Times New Roman"/>
          <w:color w:val="333333"/>
          <w:sz w:val="24"/>
          <w:szCs w:val="24"/>
        </w:rPr>
      </w:pPr>
      <w:r w:rsidRPr="001F5B72">
        <w:rPr>
          <w:rFonts w:ascii="Times New Roman" w:hAnsi="Times New Roman" w:cs="Times New Roman"/>
          <w:color w:val="333333"/>
          <w:sz w:val="24"/>
          <w:szCs w:val="24"/>
        </w:rPr>
        <w:t xml:space="preserve">Большие физические нагрузки не </w:t>
      </w:r>
      <w:r w:rsidR="004F642F">
        <w:rPr>
          <w:rFonts w:ascii="Times New Roman" w:hAnsi="Times New Roman" w:cs="Times New Roman"/>
          <w:color w:val="333333"/>
          <w:sz w:val="24"/>
          <w:szCs w:val="24"/>
        </w:rPr>
        <w:t xml:space="preserve">влияют на </w:t>
      </w:r>
      <w:r w:rsidRPr="001F5B72">
        <w:rPr>
          <w:rFonts w:ascii="Times New Roman" w:hAnsi="Times New Roman" w:cs="Times New Roman"/>
          <w:color w:val="333333"/>
          <w:sz w:val="24"/>
          <w:szCs w:val="24"/>
        </w:rPr>
        <w:t>дефицит энергии.</w:t>
      </w:r>
    </w:p>
    <w:p w:rsidR="00E3388A" w:rsidRDefault="00EA1576" w:rsidP="00EA1576">
      <w:pPr>
        <w:rPr>
          <w:rFonts w:ascii="Fira Sans" w:hAnsi="Fira Sans" w:cs="Times New Roman"/>
          <w:color w:val="333333"/>
          <w:sz w:val="24"/>
          <w:szCs w:val="24"/>
        </w:rPr>
      </w:pPr>
      <w:r w:rsidRPr="001F5B72">
        <w:rPr>
          <w:rFonts w:ascii="Fira Sans" w:hAnsi="Fira Sans" w:cs="Times New Roman"/>
          <w:color w:val="333333"/>
          <w:sz w:val="24"/>
          <w:szCs w:val="24"/>
        </w:rPr>
        <w:t xml:space="preserve">В общей сложности 52 участника в возрасте от 18 до 49 лет </w:t>
      </w:r>
      <w:r>
        <w:rPr>
          <w:rFonts w:ascii="Fira Sans" w:hAnsi="Fira Sans" w:cs="Times New Roman"/>
          <w:color w:val="333333"/>
          <w:sz w:val="24"/>
          <w:szCs w:val="24"/>
        </w:rPr>
        <w:t xml:space="preserve"> были отобраны для </w:t>
      </w:r>
      <w:proofErr w:type="spellStart"/>
      <w:r w:rsidRPr="001F5B72">
        <w:rPr>
          <w:rFonts w:ascii="Fira Sans" w:hAnsi="Fira Sans" w:cs="Times New Roman"/>
          <w:color w:val="333333"/>
          <w:sz w:val="24"/>
          <w:szCs w:val="24"/>
        </w:rPr>
        <w:t>рандомизированного</w:t>
      </w:r>
      <w:proofErr w:type="spellEnd"/>
      <w:r w:rsidRPr="001F5B72">
        <w:rPr>
          <w:rFonts w:ascii="Fira Sans" w:hAnsi="Fira Sans" w:cs="Times New Roman"/>
          <w:color w:val="333333"/>
          <w:sz w:val="24"/>
          <w:szCs w:val="24"/>
        </w:rPr>
        <w:t xml:space="preserve"> контролируемого исследования.. Все участники имели индекс массы тела (ИМТ) в диапазоне от 25 до 35 кг·м</w:t>
      </w:r>
      <w:r w:rsidRPr="001F5B72">
        <w:rPr>
          <w:rFonts w:ascii="Fira Sans" w:hAnsi="Fira Sans" w:cs="Times New Roman"/>
          <w:color w:val="333333"/>
          <w:sz w:val="18"/>
          <w:szCs w:val="18"/>
          <w:vertAlign w:val="superscript"/>
        </w:rPr>
        <w:t>−2</w:t>
      </w:r>
      <w:r w:rsidRPr="001F5B72">
        <w:rPr>
          <w:rFonts w:ascii="Fira Sans" w:hAnsi="Fira Sans" w:cs="Times New Roman"/>
          <w:color w:val="333333"/>
          <w:sz w:val="24"/>
          <w:szCs w:val="24"/>
        </w:rPr>
        <w:t>и были</w:t>
      </w:r>
      <w:r w:rsidR="004F642F">
        <w:rPr>
          <w:rFonts w:ascii="Fira Sans" w:hAnsi="Fira Sans" w:cs="Times New Roman"/>
          <w:color w:val="333333"/>
          <w:sz w:val="24"/>
          <w:szCs w:val="24"/>
        </w:rPr>
        <w:t xml:space="preserve"> </w:t>
      </w:r>
      <w:proofErr w:type="spellStart"/>
      <w:r w:rsidR="004F642F">
        <w:rPr>
          <w:rFonts w:ascii="Fira Sans" w:hAnsi="Fira Sans" w:cs="Times New Roman"/>
          <w:color w:val="333333"/>
          <w:sz w:val="24"/>
          <w:szCs w:val="24"/>
        </w:rPr>
        <w:t>неактивны</w:t>
      </w:r>
      <w:proofErr w:type="gramStart"/>
      <w:r w:rsidR="004F642F">
        <w:rPr>
          <w:rFonts w:ascii="Fira Sans" w:hAnsi="Fira Sans" w:cs="Times New Roman"/>
          <w:color w:val="333333"/>
          <w:sz w:val="24"/>
          <w:szCs w:val="24"/>
        </w:rPr>
        <w:t>,</w:t>
      </w:r>
      <w:r w:rsidRPr="001F5B72">
        <w:rPr>
          <w:rFonts w:ascii="Fira Sans" w:hAnsi="Fira Sans" w:cs="Times New Roman"/>
          <w:color w:val="333333"/>
          <w:sz w:val="24"/>
          <w:szCs w:val="24"/>
        </w:rPr>
        <w:t>н</w:t>
      </w:r>
      <w:proofErr w:type="gramEnd"/>
      <w:r w:rsidRPr="001F5B72">
        <w:rPr>
          <w:rFonts w:ascii="Fira Sans" w:hAnsi="Fira Sans" w:cs="Times New Roman"/>
          <w:color w:val="333333"/>
          <w:sz w:val="24"/>
          <w:szCs w:val="24"/>
        </w:rPr>
        <w:t>е</w:t>
      </w:r>
      <w:proofErr w:type="spellEnd"/>
      <w:r w:rsidRPr="001F5B72">
        <w:rPr>
          <w:rFonts w:ascii="Fira Sans" w:hAnsi="Fira Sans" w:cs="Times New Roman"/>
          <w:color w:val="333333"/>
          <w:sz w:val="24"/>
          <w:szCs w:val="24"/>
        </w:rPr>
        <w:t xml:space="preserve"> занимались какими-либо физическими упражнениями в течение предыдущих 6 месяцев</w:t>
      </w:r>
      <w:r w:rsidR="004F642F">
        <w:rPr>
          <w:rFonts w:ascii="Fira Sans" w:hAnsi="Fira Sans" w:cs="Times New Roman"/>
          <w:color w:val="333333"/>
          <w:sz w:val="24"/>
          <w:szCs w:val="24"/>
        </w:rPr>
        <w:t>.</w:t>
      </w:r>
    </w:p>
    <w:p w:rsidR="00EA1576" w:rsidRDefault="00EA1576" w:rsidP="00EA1576">
      <w:pPr>
        <w:rPr>
          <w:rFonts w:ascii="Fira Sans" w:hAnsi="Fira Sans" w:cs="Times New Roman"/>
          <w:color w:val="333333"/>
          <w:sz w:val="24"/>
          <w:szCs w:val="24"/>
        </w:rPr>
      </w:pPr>
    </w:p>
    <w:p w:rsidR="00EA1576" w:rsidRDefault="00EA1576" w:rsidP="00EA1576">
      <w:r>
        <w:rPr>
          <w:rFonts w:ascii="Fira Sans" w:hAnsi="Fira Sans" w:cs="Times New Roman"/>
          <w:color w:val="333333"/>
          <w:sz w:val="24"/>
          <w:szCs w:val="24"/>
        </w:rPr>
        <w:t xml:space="preserve"> Смысл проведения </w:t>
      </w:r>
      <w:r w:rsidRPr="001F5B72">
        <w:rPr>
          <w:rFonts w:ascii="Fira Sans" w:hAnsi="Fira Sans" w:cs="Times New Roman"/>
          <w:color w:val="333333"/>
          <w:sz w:val="24"/>
          <w:szCs w:val="24"/>
        </w:rPr>
        <w:t>настоящего исследования о том,</w:t>
      </w:r>
      <w:r>
        <w:rPr>
          <w:rFonts w:ascii="Fira Sans" w:hAnsi="Fira Sans" w:cs="Times New Roman"/>
          <w:color w:val="333333"/>
          <w:sz w:val="24"/>
          <w:szCs w:val="24"/>
        </w:rPr>
        <w:t xml:space="preserve"> что </w:t>
      </w:r>
      <w:r w:rsidRPr="001F5B72">
        <w:rPr>
          <w:rFonts w:ascii="Fira Sans" w:hAnsi="Fira Sans" w:cs="Times New Roman"/>
          <w:color w:val="333333"/>
          <w:sz w:val="24"/>
          <w:szCs w:val="24"/>
        </w:rPr>
        <w:t xml:space="preserve"> </w:t>
      </w:r>
      <w:r>
        <w:rPr>
          <w:rFonts w:ascii="Fira Sans" w:hAnsi="Fira Sans" w:cs="Times New Roman"/>
          <w:color w:val="333333"/>
          <w:sz w:val="24"/>
          <w:szCs w:val="24"/>
        </w:rPr>
        <w:t xml:space="preserve">редкие </w:t>
      </w:r>
      <w:r w:rsidRPr="001F5B72">
        <w:rPr>
          <w:rFonts w:ascii="Fira Sans" w:hAnsi="Fira Sans" w:cs="Times New Roman"/>
          <w:color w:val="333333"/>
          <w:sz w:val="24"/>
          <w:szCs w:val="24"/>
        </w:rPr>
        <w:t>физические упражнения в</w:t>
      </w:r>
      <w:r>
        <w:rPr>
          <w:rFonts w:ascii="Fira Sans" w:hAnsi="Fira Sans" w:cs="Times New Roman"/>
          <w:color w:val="333333"/>
          <w:sz w:val="24"/>
          <w:szCs w:val="24"/>
        </w:rPr>
        <w:t xml:space="preserve">ызывают сниженную компенсацию </w:t>
      </w:r>
      <w:proofErr w:type="spellStart"/>
      <w:r>
        <w:rPr>
          <w:rFonts w:ascii="Fira Sans" w:hAnsi="Fira Sans" w:cs="Times New Roman"/>
          <w:color w:val="333333"/>
          <w:sz w:val="24"/>
          <w:szCs w:val="24"/>
        </w:rPr>
        <w:t>энерготрат</w:t>
      </w:r>
      <w:proofErr w:type="spellEnd"/>
      <w:r w:rsidRPr="001F5B72">
        <w:rPr>
          <w:rFonts w:ascii="Fira Sans" w:hAnsi="Fira Sans" w:cs="Times New Roman"/>
          <w:color w:val="333333"/>
          <w:sz w:val="24"/>
          <w:szCs w:val="24"/>
        </w:rPr>
        <w:t xml:space="preserve"> по сравнению с частыми физическими упражнениями,</w:t>
      </w:r>
      <w:r w:rsidR="00F54EB3">
        <w:rPr>
          <w:rFonts w:ascii="Fira Sans" w:hAnsi="Fira Sans" w:cs="Times New Roman"/>
          <w:color w:val="333333"/>
          <w:sz w:val="24"/>
          <w:szCs w:val="24"/>
        </w:rPr>
        <w:t xml:space="preserve"> в исследовании</w:t>
      </w:r>
      <w:r w:rsidRPr="001F5B72">
        <w:rPr>
          <w:rFonts w:ascii="Fira Sans" w:hAnsi="Fira Sans" w:cs="Times New Roman"/>
          <w:color w:val="333333"/>
          <w:sz w:val="24"/>
          <w:szCs w:val="24"/>
        </w:rPr>
        <w:t xml:space="preserve"> не подтвердилась, поскольку обе группы компенсировали их одинаково.</w:t>
      </w:r>
    </w:p>
    <w:p w:rsidR="00EA1576" w:rsidRDefault="00EA1576" w:rsidP="00EA1576">
      <w:pPr>
        <w:rPr>
          <w:rFonts w:ascii="Fira Sans" w:hAnsi="Fira Sans" w:cs="Times New Roman"/>
          <w:color w:val="333333"/>
          <w:sz w:val="24"/>
          <w:szCs w:val="24"/>
        </w:rPr>
      </w:pPr>
    </w:p>
    <w:p w:rsidR="004F642F" w:rsidRDefault="004F642F" w:rsidP="004F642F">
      <w:pPr>
        <w:rPr>
          <w:rFonts w:ascii="Fira Sans" w:hAnsi="Fira Sans" w:cs="Times New Roman"/>
          <w:color w:val="333333"/>
          <w:sz w:val="24"/>
          <w:szCs w:val="24"/>
        </w:rPr>
      </w:pPr>
      <w:r>
        <w:rPr>
          <w:rFonts w:ascii="Fira Sans" w:hAnsi="Fira Sans" w:cs="Times New Roman"/>
          <w:color w:val="333333"/>
          <w:sz w:val="24"/>
          <w:szCs w:val="24"/>
        </w:rPr>
        <w:t>Компенсационные</w:t>
      </w:r>
      <w:r w:rsidRPr="001F5B72">
        <w:rPr>
          <w:rFonts w:ascii="Fira Sans" w:hAnsi="Fira Sans" w:cs="Times New Roman"/>
          <w:color w:val="333333"/>
          <w:sz w:val="24"/>
          <w:szCs w:val="24"/>
        </w:rPr>
        <w:t xml:space="preserve"> реакции, защищающие от отрицательного энергетического баланса, можно разделить на два типа: поведенческие или автоматические</w:t>
      </w:r>
      <w:r>
        <w:rPr>
          <w:rFonts w:ascii="Fira Sans" w:hAnsi="Fira Sans" w:cs="Times New Roman"/>
          <w:color w:val="333333"/>
          <w:sz w:val="24"/>
          <w:szCs w:val="24"/>
        </w:rPr>
        <w:t xml:space="preserve">. </w:t>
      </w:r>
    </w:p>
    <w:p w:rsidR="004F642F" w:rsidRDefault="004F642F" w:rsidP="004F642F">
      <w:pPr>
        <w:rPr>
          <w:rFonts w:ascii="Fira Sans" w:hAnsi="Fira Sans" w:cs="Times New Roman"/>
          <w:color w:val="333333"/>
          <w:sz w:val="24"/>
          <w:szCs w:val="24"/>
        </w:rPr>
      </w:pPr>
      <w:r>
        <w:rPr>
          <w:rFonts w:ascii="Fira Sans" w:hAnsi="Fira Sans" w:cs="Times New Roman"/>
          <w:color w:val="333333"/>
          <w:sz w:val="24"/>
          <w:szCs w:val="24"/>
        </w:rPr>
        <w:t xml:space="preserve"> </w:t>
      </w:r>
    </w:p>
    <w:p w:rsidR="004F642F" w:rsidRDefault="004F642F" w:rsidP="004F642F">
      <w:pPr>
        <w:rPr>
          <w:rFonts w:ascii="Fira Sans" w:hAnsi="Fira Sans" w:cs="Times New Roman"/>
          <w:color w:val="333333"/>
          <w:sz w:val="24"/>
          <w:szCs w:val="24"/>
        </w:rPr>
      </w:pPr>
      <w:r w:rsidRPr="001F5B72">
        <w:rPr>
          <w:rFonts w:ascii="Fira Sans" w:hAnsi="Fira Sans" w:cs="Times New Roman"/>
          <w:color w:val="333333"/>
          <w:sz w:val="24"/>
          <w:szCs w:val="24"/>
        </w:rPr>
        <w:t>Автоматические ком</w:t>
      </w:r>
      <w:r>
        <w:rPr>
          <w:rFonts w:ascii="Fira Sans" w:hAnsi="Fira Sans" w:cs="Times New Roman"/>
          <w:color w:val="333333"/>
          <w:sz w:val="24"/>
          <w:szCs w:val="24"/>
        </w:rPr>
        <w:t>пенсационные</w:t>
      </w:r>
      <w:r w:rsidRPr="001F5B72">
        <w:rPr>
          <w:rFonts w:ascii="Fira Sans" w:hAnsi="Fira Sans" w:cs="Times New Roman"/>
          <w:color w:val="333333"/>
          <w:sz w:val="24"/>
          <w:szCs w:val="24"/>
        </w:rPr>
        <w:t xml:space="preserve"> реакции</w:t>
      </w:r>
      <w:r>
        <w:rPr>
          <w:rFonts w:ascii="Fira Sans" w:hAnsi="Fira Sans" w:cs="Times New Roman"/>
          <w:color w:val="333333"/>
          <w:sz w:val="24"/>
          <w:szCs w:val="24"/>
        </w:rPr>
        <w:t xml:space="preserve"> </w:t>
      </w:r>
      <w:r w:rsidRPr="001F5B72">
        <w:rPr>
          <w:rFonts w:ascii="Fira Sans" w:hAnsi="Fira Sans" w:cs="Times New Roman"/>
          <w:color w:val="333333"/>
          <w:sz w:val="24"/>
          <w:szCs w:val="24"/>
        </w:rPr>
        <w:t>-</w:t>
      </w:r>
      <w:r>
        <w:rPr>
          <w:rFonts w:ascii="Fira Sans" w:hAnsi="Fira Sans" w:cs="Times New Roman"/>
          <w:color w:val="333333"/>
          <w:sz w:val="24"/>
          <w:szCs w:val="24"/>
        </w:rPr>
        <w:t xml:space="preserve"> это те,  которые</w:t>
      </w:r>
      <w:r w:rsidRPr="001F5B72">
        <w:rPr>
          <w:rFonts w:ascii="Fira Sans" w:hAnsi="Fira Sans" w:cs="Times New Roman"/>
          <w:color w:val="333333"/>
          <w:sz w:val="24"/>
          <w:szCs w:val="24"/>
        </w:rPr>
        <w:t xml:space="preserve"> люди мало контролируют, например, снижение скорости метаболизма, когда сталкиваются с дефицитом энергии. </w:t>
      </w:r>
    </w:p>
    <w:p w:rsidR="004F642F" w:rsidRDefault="004F642F" w:rsidP="004F642F">
      <w:pPr>
        <w:rPr>
          <w:rFonts w:ascii="Fira Sans" w:hAnsi="Fira Sans" w:cs="Times New Roman"/>
          <w:color w:val="333333"/>
          <w:sz w:val="24"/>
          <w:szCs w:val="24"/>
        </w:rPr>
      </w:pPr>
    </w:p>
    <w:p w:rsidR="004F642F" w:rsidRDefault="004F642F" w:rsidP="004F642F">
      <w:pPr>
        <w:rPr>
          <w:rFonts w:ascii="Fira Sans" w:hAnsi="Fira Sans" w:cs="Times New Roman"/>
          <w:color w:val="333333"/>
          <w:sz w:val="24"/>
          <w:szCs w:val="24"/>
        </w:rPr>
      </w:pPr>
      <w:r>
        <w:rPr>
          <w:rFonts w:ascii="Fira Sans" w:hAnsi="Fira Sans" w:cs="Times New Roman"/>
          <w:color w:val="333333"/>
          <w:sz w:val="24"/>
          <w:szCs w:val="24"/>
        </w:rPr>
        <w:t>Поведенческие компенсационные</w:t>
      </w:r>
      <w:r w:rsidRPr="001F5B72">
        <w:rPr>
          <w:rFonts w:ascii="Fira Sans" w:hAnsi="Fira Sans" w:cs="Times New Roman"/>
          <w:color w:val="333333"/>
          <w:sz w:val="24"/>
          <w:szCs w:val="24"/>
        </w:rPr>
        <w:t xml:space="preserve"> реакции</w:t>
      </w:r>
      <w:r>
        <w:rPr>
          <w:rFonts w:ascii="Fira Sans" w:hAnsi="Fira Sans" w:cs="Times New Roman"/>
          <w:color w:val="333333"/>
          <w:sz w:val="24"/>
          <w:szCs w:val="24"/>
        </w:rPr>
        <w:t xml:space="preserve"> </w:t>
      </w:r>
      <w:r w:rsidRPr="001F5B72">
        <w:rPr>
          <w:rFonts w:ascii="Fira Sans" w:hAnsi="Fira Sans" w:cs="Times New Roman"/>
          <w:color w:val="333333"/>
          <w:sz w:val="24"/>
          <w:szCs w:val="24"/>
        </w:rPr>
        <w:t>-</w:t>
      </w:r>
      <w:r>
        <w:rPr>
          <w:rFonts w:ascii="Fira Sans" w:hAnsi="Fira Sans" w:cs="Times New Roman"/>
          <w:color w:val="333333"/>
          <w:sz w:val="24"/>
          <w:szCs w:val="24"/>
        </w:rPr>
        <w:t xml:space="preserve"> это те,  которые люди  контролируют</w:t>
      </w:r>
      <w:r w:rsidRPr="001F5B72">
        <w:rPr>
          <w:rFonts w:ascii="Fira Sans" w:hAnsi="Fira Sans" w:cs="Times New Roman"/>
          <w:color w:val="333333"/>
          <w:sz w:val="24"/>
          <w:szCs w:val="24"/>
        </w:rPr>
        <w:t>, такие как увеличение потребления энергии, когда организм сталкивается с дефицитом энергии, вызванным физическими упражнениями</w:t>
      </w:r>
      <w:r>
        <w:rPr>
          <w:rFonts w:ascii="Fira Sans" w:hAnsi="Fira Sans" w:cs="Times New Roman"/>
          <w:color w:val="333333"/>
          <w:sz w:val="24"/>
          <w:szCs w:val="24"/>
        </w:rPr>
        <w:t xml:space="preserve">. </w:t>
      </w:r>
    </w:p>
    <w:p w:rsidR="004F642F" w:rsidRDefault="004F642F" w:rsidP="004F642F">
      <w:pPr>
        <w:rPr>
          <w:rFonts w:ascii="Fira Sans" w:hAnsi="Fira Sans" w:cs="Times New Roman"/>
          <w:color w:val="333333"/>
          <w:sz w:val="24"/>
          <w:szCs w:val="24"/>
        </w:rPr>
      </w:pPr>
    </w:p>
    <w:p w:rsidR="004F642F" w:rsidRDefault="004F642F" w:rsidP="004F642F">
      <w:pPr>
        <w:rPr>
          <w:rFonts w:ascii="Fira Sans" w:hAnsi="Fira Sans" w:cs="Times New Roman"/>
          <w:color w:val="333333"/>
          <w:sz w:val="24"/>
          <w:szCs w:val="24"/>
        </w:rPr>
      </w:pPr>
      <w:r>
        <w:rPr>
          <w:rFonts w:ascii="Fira Sans" w:hAnsi="Fira Sans" w:cs="Times New Roman"/>
          <w:color w:val="333333"/>
          <w:sz w:val="24"/>
          <w:szCs w:val="24"/>
        </w:rPr>
        <w:t>Ограничение компенсационных</w:t>
      </w:r>
      <w:r w:rsidRPr="001F5B72">
        <w:rPr>
          <w:rFonts w:ascii="Fira Sans" w:hAnsi="Fira Sans" w:cs="Times New Roman"/>
          <w:color w:val="333333"/>
          <w:sz w:val="24"/>
          <w:szCs w:val="24"/>
        </w:rPr>
        <w:t xml:space="preserve"> реакций, вызванных физическими упражнениями, фактически сделало бы физические упражнения более жизнеспособным вариантом потери веса и снизило бы распространенность ожирения, хотя все еще существуют вопросы относительно механизмов, контролирующих эти реакции, и их общего вклада в общий компенсаторный ответ</w:t>
      </w:r>
      <w:r>
        <w:rPr>
          <w:rFonts w:ascii="Fira Sans" w:hAnsi="Fira Sans" w:cs="Times New Roman"/>
          <w:color w:val="333333"/>
          <w:sz w:val="24"/>
          <w:szCs w:val="24"/>
        </w:rPr>
        <w:t>.</w:t>
      </w:r>
    </w:p>
    <w:p w:rsidR="004F642F" w:rsidRDefault="004F642F" w:rsidP="004F642F">
      <w:pPr>
        <w:rPr>
          <w:rFonts w:ascii="Fira Sans" w:hAnsi="Fira Sans" w:cs="Times New Roman"/>
          <w:color w:val="333333"/>
          <w:sz w:val="24"/>
          <w:szCs w:val="24"/>
        </w:rPr>
      </w:pPr>
    </w:p>
    <w:p w:rsidR="00912C90" w:rsidRDefault="00F54EB3" w:rsidP="00912C90">
      <w:pPr>
        <w:spacing w:before="100" w:beforeAutospacing="1" w:after="100" w:afterAutospacing="1"/>
        <w:rPr>
          <w:rFonts w:ascii="Fira Sans" w:hAnsi="Fira Sans" w:cs="Times New Roman"/>
          <w:color w:val="333333"/>
          <w:sz w:val="24"/>
          <w:szCs w:val="24"/>
        </w:rPr>
      </w:pPr>
      <w:r w:rsidRPr="001F5B72">
        <w:rPr>
          <w:rFonts w:ascii="Fira Sans" w:hAnsi="Fira Sans" w:cs="Times New Roman"/>
          <w:color w:val="333333"/>
          <w:sz w:val="24"/>
          <w:szCs w:val="24"/>
        </w:rPr>
        <w:t>Н</w:t>
      </w:r>
      <w:r w:rsidR="00912C90" w:rsidRPr="001F5B72">
        <w:rPr>
          <w:rFonts w:ascii="Fira Sans" w:hAnsi="Fira Sans" w:cs="Times New Roman"/>
          <w:color w:val="333333"/>
          <w:sz w:val="24"/>
          <w:szCs w:val="24"/>
        </w:rPr>
        <w:t>а энергетич</w:t>
      </w:r>
      <w:r>
        <w:rPr>
          <w:rFonts w:ascii="Fira Sans" w:hAnsi="Fira Sans" w:cs="Times New Roman"/>
          <w:color w:val="333333"/>
          <w:sz w:val="24"/>
          <w:szCs w:val="24"/>
        </w:rPr>
        <w:t>ескую компенсацию влияет не параметры</w:t>
      </w:r>
      <w:r w:rsidR="00912C90" w:rsidRPr="001F5B72">
        <w:rPr>
          <w:rFonts w:ascii="Fira Sans" w:hAnsi="Fira Sans" w:cs="Times New Roman"/>
          <w:color w:val="333333"/>
          <w:sz w:val="24"/>
          <w:szCs w:val="24"/>
        </w:rPr>
        <w:t xml:space="preserve"> физической нагрузки, а большие энергетические затраты (приближающиеся к 3000 ккал·нед</w:t>
      </w:r>
      <w:r w:rsidR="00912C90" w:rsidRPr="001F5B72">
        <w:rPr>
          <w:rFonts w:ascii="Fira Sans" w:hAnsi="Fira Sans" w:cs="Times New Roman"/>
          <w:color w:val="333333"/>
          <w:sz w:val="18"/>
          <w:szCs w:val="18"/>
          <w:vertAlign w:val="superscript"/>
        </w:rPr>
        <w:t>-1</w:t>
      </w:r>
      <w:r w:rsidR="00912C90" w:rsidRPr="001F5B72">
        <w:rPr>
          <w:rFonts w:ascii="Fira Sans" w:hAnsi="Fira Sans" w:cs="Times New Roman"/>
          <w:color w:val="333333"/>
          <w:sz w:val="24"/>
          <w:szCs w:val="24"/>
        </w:rPr>
        <w:t xml:space="preserve">) необходимы для </w:t>
      </w:r>
      <w:r w:rsidR="00912C90" w:rsidRPr="001F5B72">
        <w:rPr>
          <w:rFonts w:ascii="Fira Sans" w:hAnsi="Fira Sans" w:cs="Times New Roman"/>
          <w:color w:val="333333"/>
          <w:sz w:val="24"/>
          <w:szCs w:val="24"/>
        </w:rPr>
        <w:lastRenderedPageBreak/>
        <w:t>преодоления этой компенсаторной реакции, чтобы произвести значительное снижение жировых отложений.</w:t>
      </w:r>
    </w:p>
    <w:p w:rsidR="00912C90" w:rsidRDefault="00912C90" w:rsidP="00912C90">
      <w:pPr>
        <w:spacing w:before="100" w:beforeAutospacing="1" w:after="100" w:afterAutospacing="1"/>
        <w:rPr>
          <w:rFonts w:ascii="Fira Sans" w:hAnsi="Fira Sans" w:cs="Times New Roman"/>
          <w:color w:val="333333"/>
          <w:sz w:val="24"/>
          <w:szCs w:val="24"/>
        </w:rPr>
      </w:pPr>
      <w:r w:rsidRPr="001F5B72">
        <w:rPr>
          <w:rFonts w:ascii="Fira Sans" w:hAnsi="Fira Sans" w:cs="Times New Roman"/>
          <w:color w:val="333333"/>
          <w:sz w:val="24"/>
          <w:szCs w:val="24"/>
        </w:rPr>
        <w:t xml:space="preserve"> Мы также продемонстрировали важную роль снижения концентрации </w:t>
      </w:r>
      <w:proofErr w:type="spellStart"/>
      <w:r w:rsidRPr="001F5B72">
        <w:rPr>
          <w:rFonts w:ascii="Fira Sans" w:hAnsi="Fira Sans" w:cs="Times New Roman"/>
          <w:color w:val="333333"/>
          <w:sz w:val="24"/>
          <w:szCs w:val="24"/>
        </w:rPr>
        <w:t>лептина</w:t>
      </w:r>
      <w:proofErr w:type="spellEnd"/>
      <w:r w:rsidRPr="001F5B72">
        <w:rPr>
          <w:rFonts w:ascii="Fira Sans" w:hAnsi="Fira Sans" w:cs="Times New Roman"/>
          <w:color w:val="333333"/>
          <w:sz w:val="24"/>
          <w:szCs w:val="24"/>
        </w:rPr>
        <w:t xml:space="preserve"> и </w:t>
      </w:r>
      <w:proofErr w:type="spellStart"/>
      <w:r w:rsidRPr="001F5B72">
        <w:rPr>
          <w:rFonts w:ascii="Fira Sans" w:hAnsi="Fira Sans" w:cs="Times New Roman"/>
          <w:color w:val="333333"/>
          <w:sz w:val="24"/>
          <w:szCs w:val="24"/>
        </w:rPr>
        <w:t>грелина</w:t>
      </w:r>
      <w:proofErr w:type="spellEnd"/>
      <w:r w:rsidRPr="001F5B72">
        <w:rPr>
          <w:rFonts w:ascii="Fira Sans" w:hAnsi="Fira Sans" w:cs="Times New Roman"/>
          <w:color w:val="333333"/>
          <w:sz w:val="24"/>
          <w:szCs w:val="24"/>
        </w:rPr>
        <w:t> в энергетической компенсации и потере жировых отложений.</w:t>
      </w:r>
    </w:p>
    <w:p w:rsidR="00164DD4" w:rsidRDefault="00912C90" w:rsidP="00912C90">
      <w:pPr>
        <w:rPr>
          <w:rFonts w:ascii="Fira Sans" w:hAnsi="Fira Sans" w:cs="Times New Roman"/>
          <w:color w:val="333333"/>
          <w:sz w:val="24"/>
          <w:szCs w:val="24"/>
        </w:rPr>
      </w:pPr>
      <w:r>
        <w:rPr>
          <w:rFonts w:ascii="Fira Sans" w:hAnsi="Fira Sans" w:cs="Times New Roman"/>
          <w:color w:val="333333"/>
          <w:sz w:val="24"/>
          <w:szCs w:val="24"/>
        </w:rPr>
        <w:t>Л</w:t>
      </w:r>
      <w:r w:rsidRPr="001F5B72">
        <w:rPr>
          <w:rFonts w:ascii="Fira Sans" w:hAnsi="Fira Sans" w:cs="Times New Roman"/>
          <w:color w:val="333333"/>
          <w:sz w:val="24"/>
          <w:szCs w:val="24"/>
        </w:rPr>
        <w:t>юди компенсируют примерно 50% ккал, которые они тратят на физически</w:t>
      </w:r>
      <w:r w:rsidR="00F54EB3">
        <w:rPr>
          <w:rFonts w:ascii="Fira Sans" w:hAnsi="Fira Sans" w:cs="Times New Roman"/>
          <w:color w:val="333333"/>
          <w:sz w:val="24"/>
          <w:szCs w:val="24"/>
        </w:rPr>
        <w:t>е упражнения, независимо от параметров физических</w:t>
      </w:r>
      <w:r w:rsidRPr="001F5B72">
        <w:rPr>
          <w:rFonts w:ascii="Fira Sans" w:hAnsi="Fira Sans" w:cs="Times New Roman"/>
          <w:color w:val="333333"/>
          <w:sz w:val="24"/>
          <w:szCs w:val="24"/>
        </w:rPr>
        <w:t xml:space="preserve"> упражнений.</w:t>
      </w:r>
      <w:r w:rsidR="00164DD4" w:rsidRPr="00164DD4">
        <w:rPr>
          <w:rFonts w:ascii="Fira Sans" w:hAnsi="Fira Sans" w:cs="Times New Roman"/>
          <w:color w:val="333333"/>
          <w:sz w:val="24"/>
          <w:szCs w:val="24"/>
        </w:rPr>
        <w:t xml:space="preserve"> </w:t>
      </w:r>
      <w:r w:rsidR="00164DD4" w:rsidRPr="001F5B72">
        <w:rPr>
          <w:rFonts w:ascii="Fira Sans" w:hAnsi="Fira Sans" w:cs="Times New Roman"/>
          <w:color w:val="333333"/>
          <w:sz w:val="24"/>
          <w:szCs w:val="24"/>
        </w:rPr>
        <w:t xml:space="preserve">Этот вывод был очень похож на нашу предыдущую работу, где участники компенсировали примерно 50% своих </w:t>
      </w:r>
      <w:proofErr w:type="gramStart"/>
      <w:r w:rsidR="00164DD4" w:rsidRPr="001F5B72">
        <w:rPr>
          <w:rFonts w:ascii="Fira Sans" w:hAnsi="Fira Sans" w:cs="Times New Roman"/>
          <w:color w:val="333333"/>
          <w:sz w:val="24"/>
          <w:szCs w:val="24"/>
        </w:rPr>
        <w:t>ккал</w:t>
      </w:r>
      <w:proofErr w:type="gramEnd"/>
      <w:r w:rsidR="00164DD4" w:rsidRPr="001F5B72">
        <w:rPr>
          <w:rFonts w:ascii="Fira Sans" w:hAnsi="Fira Sans" w:cs="Times New Roman"/>
          <w:color w:val="333333"/>
          <w:sz w:val="24"/>
          <w:szCs w:val="24"/>
        </w:rPr>
        <w:t>, что равнялось 1000 ккал·зк</w:t>
      </w:r>
      <w:r w:rsidR="00164DD4" w:rsidRPr="001F5B72">
        <w:rPr>
          <w:rFonts w:ascii="Fira Sans" w:hAnsi="Fira Sans" w:cs="Times New Roman"/>
          <w:color w:val="333333"/>
          <w:sz w:val="18"/>
          <w:szCs w:val="18"/>
          <w:vertAlign w:val="superscript"/>
        </w:rPr>
        <w:t>-1</w:t>
      </w:r>
      <w:r w:rsidR="00164DD4" w:rsidRPr="001F5B72">
        <w:rPr>
          <w:rFonts w:ascii="Fira Sans" w:hAnsi="Fira Sans" w:cs="Times New Roman"/>
          <w:color w:val="333333"/>
          <w:sz w:val="24"/>
          <w:szCs w:val="24"/>
        </w:rPr>
        <w:t>, без каких-либо различий между группами,</w:t>
      </w:r>
      <w:r w:rsidRPr="001F5B72">
        <w:rPr>
          <w:rFonts w:ascii="Fira Sans" w:hAnsi="Fira Sans" w:cs="Times New Roman"/>
          <w:color w:val="333333"/>
          <w:sz w:val="24"/>
          <w:szCs w:val="24"/>
        </w:rPr>
        <w:t xml:space="preserve"> </w:t>
      </w:r>
      <w:r w:rsidR="00F54EB3">
        <w:rPr>
          <w:rFonts w:ascii="Fira Sans" w:hAnsi="Fira Sans" w:cs="Times New Roman"/>
          <w:color w:val="333333"/>
          <w:sz w:val="24"/>
          <w:szCs w:val="24"/>
        </w:rPr>
        <w:t xml:space="preserve">Параметр физических </w:t>
      </w:r>
      <w:r w:rsidRPr="001F5B72">
        <w:rPr>
          <w:rFonts w:ascii="Fira Sans" w:hAnsi="Fira Sans" w:cs="Times New Roman"/>
          <w:color w:val="333333"/>
          <w:sz w:val="24"/>
          <w:szCs w:val="24"/>
        </w:rPr>
        <w:t xml:space="preserve">упражнений в настоящем анализе </w:t>
      </w:r>
      <w:r w:rsidR="00F54EB3">
        <w:rPr>
          <w:rFonts w:ascii="Fira Sans" w:hAnsi="Fira Sans" w:cs="Times New Roman"/>
          <w:color w:val="333333"/>
          <w:sz w:val="24"/>
          <w:szCs w:val="24"/>
        </w:rPr>
        <w:t>определен</w:t>
      </w:r>
      <w:r>
        <w:rPr>
          <w:rFonts w:ascii="Fira Sans" w:hAnsi="Fira Sans" w:cs="Times New Roman"/>
          <w:color w:val="333333"/>
          <w:sz w:val="24"/>
          <w:szCs w:val="24"/>
        </w:rPr>
        <w:t xml:space="preserve">; </w:t>
      </w:r>
      <w:r w:rsidR="00164DD4">
        <w:rPr>
          <w:rFonts w:ascii="Fira Sans" w:hAnsi="Fira Sans" w:cs="Times New Roman"/>
          <w:color w:val="333333"/>
          <w:sz w:val="24"/>
          <w:szCs w:val="24"/>
        </w:rPr>
        <w:t>как</w:t>
      </w:r>
    </w:p>
    <w:p w:rsidR="00912C90" w:rsidRDefault="00912C90" w:rsidP="00912C90">
      <w:r w:rsidRPr="001F5B72">
        <w:rPr>
          <w:rFonts w:ascii="Fira Sans" w:hAnsi="Fira Sans" w:cs="Times New Roman"/>
          <w:color w:val="333333"/>
          <w:sz w:val="24"/>
          <w:szCs w:val="24"/>
        </w:rPr>
        <w:t>частота</w:t>
      </w:r>
      <w:r w:rsidR="00164DD4">
        <w:rPr>
          <w:rFonts w:ascii="Fira Sans" w:hAnsi="Fira Sans" w:cs="Times New Roman"/>
          <w:color w:val="333333"/>
          <w:sz w:val="24"/>
          <w:szCs w:val="24"/>
        </w:rPr>
        <w:t xml:space="preserve">, </w:t>
      </w:r>
      <w:r w:rsidRPr="001F5B72">
        <w:rPr>
          <w:rFonts w:ascii="Fira Sans" w:hAnsi="Fira Sans" w:cs="Times New Roman"/>
          <w:color w:val="333333"/>
          <w:sz w:val="24"/>
          <w:szCs w:val="24"/>
        </w:rPr>
        <w:t xml:space="preserve">продолжительность упражнений, интенсивность упражнений </w:t>
      </w:r>
      <w:r>
        <w:rPr>
          <w:rFonts w:ascii="Fira Sans" w:hAnsi="Fira Sans" w:cs="Times New Roman"/>
          <w:color w:val="333333"/>
          <w:sz w:val="24"/>
          <w:szCs w:val="24"/>
        </w:rPr>
        <w:t>и еженедельных</w:t>
      </w:r>
      <w:r w:rsidRPr="001F5B72">
        <w:rPr>
          <w:rFonts w:ascii="Fira Sans" w:hAnsi="Fira Sans" w:cs="Times New Roman"/>
          <w:color w:val="333333"/>
          <w:sz w:val="24"/>
          <w:szCs w:val="24"/>
        </w:rPr>
        <w:t xml:space="preserve"> </w:t>
      </w:r>
      <w:proofErr w:type="spellStart"/>
      <w:r>
        <w:rPr>
          <w:rFonts w:ascii="Fira Sans" w:hAnsi="Fira Sans" w:cs="Times New Roman"/>
          <w:color w:val="333333"/>
          <w:sz w:val="24"/>
          <w:szCs w:val="24"/>
        </w:rPr>
        <w:t>энерготрат</w:t>
      </w:r>
      <w:proofErr w:type="spellEnd"/>
      <w:r>
        <w:rPr>
          <w:rFonts w:ascii="Fira Sans" w:hAnsi="Fira Sans" w:cs="Times New Roman"/>
          <w:color w:val="333333"/>
          <w:sz w:val="24"/>
          <w:szCs w:val="24"/>
        </w:rPr>
        <w:t xml:space="preserve"> упражнений.</w:t>
      </w:r>
    </w:p>
    <w:p w:rsidR="00912C90" w:rsidRPr="001F5B72" w:rsidRDefault="00912C90" w:rsidP="00912C90">
      <w:pPr>
        <w:spacing w:before="100" w:beforeAutospacing="1" w:after="100" w:afterAutospacing="1"/>
        <w:rPr>
          <w:rFonts w:ascii="Fira Sans" w:hAnsi="Fira Sans" w:cs="Times New Roman"/>
          <w:color w:val="333333"/>
          <w:sz w:val="24"/>
          <w:szCs w:val="24"/>
        </w:rPr>
      </w:pPr>
      <w:r w:rsidRPr="001F5B72">
        <w:rPr>
          <w:rFonts w:ascii="Fira Sans" w:hAnsi="Fira Sans" w:cs="Times New Roman"/>
          <w:color w:val="333333"/>
          <w:sz w:val="24"/>
          <w:szCs w:val="24"/>
        </w:rPr>
        <w:t xml:space="preserve">Состав тела измеряли с помощью аппарата GE </w:t>
      </w:r>
      <w:proofErr w:type="spellStart"/>
      <w:r w:rsidRPr="001F5B72">
        <w:rPr>
          <w:rFonts w:ascii="Fira Sans" w:hAnsi="Fira Sans" w:cs="Times New Roman"/>
          <w:color w:val="333333"/>
          <w:sz w:val="24"/>
          <w:szCs w:val="24"/>
        </w:rPr>
        <w:t>Lunar</w:t>
      </w:r>
      <w:proofErr w:type="spellEnd"/>
      <w:r w:rsidRPr="001F5B72">
        <w:rPr>
          <w:rFonts w:ascii="Fira Sans" w:hAnsi="Fira Sans" w:cs="Times New Roman"/>
          <w:color w:val="333333"/>
          <w:sz w:val="24"/>
          <w:szCs w:val="24"/>
        </w:rPr>
        <w:t xml:space="preserve"> </w:t>
      </w:r>
      <w:proofErr w:type="spellStart"/>
      <w:r w:rsidRPr="001F5B72">
        <w:rPr>
          <w:rFonts w:ascii="Fira Sans" w:hAnsi="Fira Sans" w:cs="Times New Roman"/>
          <w:color w:val="333333"/>
          <w:sz w:val="24"/>
          <w:szCs w:val="24"/>
        </w:rPr>
        <w:t>iDXA</w:t>
      </w:r>
      <w:proofErr w:type="spellEnd"/>
      <w:r w:rsidRPr="001F5B72">
        <w:rPr>
          <w:rFonts w:ascii="Fira Sans" w:hAnsi="Fira Sans" w:cs="Times New Roman"/>
          <w:color w:val="333333"/>
          <w:sz w:val="24"/>
          <w:szCs w:val="24"/>
        </w:rPr>
        <w:t xml:space="preserve"> перед тренировочным тестом. Метод </w:t>
      </w:r>
      <w:proofErr w:type="spellStart"/>
      <w:r w:rsidRPr="001F5B72">
        <w:rPr>
          <w:rFonts w:ascii="Fira Sans" w:hAnsi="Fira Sans" w:cs="Times New Roman"/>
          <w:color w:val="333333"/>
          <w:sz w:val="24"/>
          <w:szCs w:val="24"/>
        </w:rPr>
        <w:t>iDXA</w:t>
      </w:r>
      <w:proofErr w:type="spellEnd"/>
      <w:r w:rsidRPr="001F5B72">
        <w:rPr>
          <w:rFonts w:ascii="Fira Sans" w:hAnsi="Fira Sans" w:cs="Times New Roman"/>
          <w:color w:val="333333"/>
          <w:sz w:val="24"/>
          <w:szCs w:val="24"/>
        </w:rPr>
        <w:t xml:space="preserve"> позволяет </w:t>
      </w:r>
      <w:proofErr w:type="spellStart"/>
      <w:r w:rsidRPr="001F5B72">
        <w:rPr>
          <w:rFonts w:ascii="Fira Sans" w:hAnsi="Fira Sans" w:cs="Times New Roman"/>
          <w:color w:val="333333"/>
          <w:sz w:val="24"/>
          <w:szCs w:val="24"/>
        </w:rPr>
        <w:t>неинвазивно</w:t>
      </w:r>
      <w:proofErr w:type="spellEnd"/>
      <w:r w:rsidRPr="001F5B72">
        <w:rPr>
          <w:rFonts w:ascii="Fira Sans" w:hAnsi="Fira Sans" w:cs="Times New Roman"/>
          <w:color w:val="333333"/>
          <w:sz w:val="24"/>
          <w:szCs w:val="24"/>
        </w:rPr>
        <w:t xml:space="preserve"> оценивать состав мягких тканей по регионам с точностью от 1% до 3%</w:t>
      </w:r>
      <w:r>
        <w:rPr>
          <w:rFonts w:ascii="Fira Sans" w:hAnsi="Fira Sans" w:cs="Times New Roman"/>
          <w:color w:val="333333"/>
          <w:sz w:val="24"/>
          <w:szCs w:val="24"/>
        </w:rPr>
        <w:t>.</w:t>
      </w:r>
    </w:p>
    <w:p w:rsidR="00900BD1" w:rsidRDefault="00912C90" w:rsidP="00912C90">
      <w:pPr>
        <w:rPr>
          <w:rFonts w:ascii="Fira Sans" w:hAnsi="Fira Sans" w:cs="Times New Roman"/>
          <w:color w:val="333333"/>
          <w:sz w:val="24"/>
          <w:szCs w:val="24"/>
        </w:rPr>
      </w:pPr>
      <w:r w:rsidRPr="001F5B72">
        <w:rPr>
          <w:rFonts w:ascii="Fira Sans" w:hAnsi="Fira Sans" w:cs="Times New Roman"/>
          <w:color w:val="333333"/>
          <w:sz w:val="24"/>
          <w:szCs w:val="24"/>
        </w:rPr>
        <w:t>В настоящем исследовании,</w:t>
      </w:r>
      <w:r w:rsidR="00900BD1">
        <w:rPr>
          <w:rFonts w:ascii="Fira Sans" w:hAnsi="Fira Sans" w:cs="Times New Roman"/>
          <w:color w:val="333333"/>
          <w:sz w:val="24"/>
          <w:szCs w:val="24"/>
        </w:rPr>
        <w:t xml:space="preserve"> для л</w:t>
      </w:r>
      <w:r>
        <w:rPr>
          <w:rFonts w:ascii="Fira Sans" w:hAnsi="Fira Sans" w:cs="Times New Roman"/>
          <w:color w:val="333333"/>
          <w:sz w:val="24"/>
          <w:szCs w:val="24"/>
        </w:rPr>
        <w:t>ечения ожирения</w:t>
      </w:r>
      <w:proofErr w:type="gramStart"/>
      <w:r>
        <w:rPr>
          <w:rFonts w:ascii="Fira Sans" w:hAnsi="Fira Sans" w:cs="Times New Roman"/>
          <w:color w:val="333333"/>
          <w:sz w:val="24"/>
          <w:szCs w:val="24"/>
        </w:rPr>
        <w:t>.</w:t>
      </w:r>
      <w:proofErr w:type="gramEnd"/>
      <w:r w:rsidRPr="001F5B72">
        <w:rPr>
          <w:rFonts w:ascii="Fira Sans" w:hAnsi="Fira Sans" w:cs="Times New Roman"/>
          <w:color w:val="333333"/>
          <w:sz w:val="24"/>
          <w:szCs w:val="24"/>
        </w:rPr>
        <w:t xml:space="preserve"> </w:t>
      </w:r>
      <w:proofErr w:type="gramStart"/>
      <w:r w:rsidRPr="001F5B72">
        <w:rPr>
          <w:rFonts w:ascii="Fira Sans" w:hAnsi="Fira Sans" w:cs="Times New Roman"/>
          <w:color w:val="333333"/>
          <w:sz w:val="24"/>
          <w:szCs w:val="24"/>
        </w:rPr>
        <w:t>с</w:t>
      </w:r>
      <w:proofErr w:type="gramEnd"/>
      <w:r w:rsidRPr="001F5B72">
        <w:rPr>
          <w:rFonts w:ascii="Fira Sans" w:hAnsi="Fira Sans" w:cs="Times New Roman"/>
          <w:color w:val="333333"/>
          <w:sz w:val="24"/>
          <w:szCs w:val="24"/>
        </w:rPr>
        <w:t xml:space="preserve"> помощью физических упражнений. в соответствии с нашей предыдущей работой</w:t>
      </w:r>
      <w:r w:rsidR="00900BD1">
        <w:rPr>
          <w:rFonts w:ascii="Fira Sans" w:hAnsi="Fira Sans" w:cs="Times New Roman"/>
          <w:color w:val="333333"/>
          <w:sz w:val="24"/>
          <w:szCs w:val="24"/>
        </w:rPr>
        <w:t>,</w:t>
      </w:r>
      <w:r w:rsidRPr="001F5B72">
        <w:rPr>
          <w:rFonts w:ascii="Fira Sans" w:hAnsi="Fira Sans" w:cs="Times New Roman"/>
          <w:color w:val="333333"/>
          <w:sz w:val="24"/>
          <w:szCs w:val="24"/>
        </w:rPr>
        <w:t xml:space="preserve"> демонстрирует, что люди не увеличивают свою энергетическ</w:t>
      </w:r>
      <w:r w:rsidR="00F54EB3">
        <w:rPr>
          <w:rFonts w:ascii="Fira Sans" w:hAnsi="Fira Sans" w:cs="Times New Roman"/>
          <w:color w:val="333333"/>
          <w:sz w:val="24"/>
          <w:szCs w:val="24"/>
        </w:rPr>
        <w:t>ую компенсацию при больших</w:t>
      </w:r>
      <w:r w:rsidRPr="001F5B72">
        <w:rPr>
          <w:rFonts w:ascii="Fira Sans" w:hAnsi="Fira Sans" w:cs="Times New Roman"/>
          <w:color w:val="333333"/>
          <w:sz w:val="24"/>
          <w:szCs w:val="24"/>
        </w:rPr>
        <w:t xml:space="preserve"> физических </w:t>
      </w:r>
      <w:r w:rsidR="00F54EB3">
        <w:rPr>
          <w:rFonts w:ascii="Fira Sans" w:hAnsi="Fira Sans" w:cs="Times New Roman"/>
          <w:color w:val="333333"/>
          <w:sz w:val="24"/>
          <w:szCs w:val="24"/>
        </w:rPr>
        <w:t>нагрузках</w:t>
      </w:r>
    </w:p>
    <w:p w:rsidR="00F54EB3" w:rsidRDefault="00F54EB3" w:rsidP="00912C90">
      <w:pPr>
        <w:rPr>
          <w:rFonts w:ascii="Fira Sans" w:hAnsi="Fira Sans" w:cs="Times New Roman"/>
          <w:color w:val="333333"/>
          <w:sz w:val="24"/>
          <w:szCs w:val="24"/>
        </w:rPr>
      </w:pPr>
    </w:p>
    <w:p w:rsidR="00900BD1" w:rsidRDefault="00900BD1" w:rsidP="00900BD1">
      <w:pPr>
        <w:rPr>
          <w:rFonts w:ascii="Fira Sans" w:hAnsi="Fira Sans" w:cs="Times New Roman"/>
          <w:color w:val="333333"/>
          <w:sz w:val="24"/>
          <w:szCs w:val="24"/>
        </w:rPr>
      </w:pPr>
      <w:r w:rsidRPr="001F5B72">
        <w:rPr>
          <w:rFonts w:ascii="Fira Sans" w:hAnsi="Fira Sans" w:cs="Times New Roman"/>
          <w:color w:val="333333"/>
          <w:sz w:val="24"/>
          <w:szCs w:val="24"/>
        </w:rPr>
        <w:t>Таким образом, результаты настоящего исследования предполагают, что текущие рекомендации по физическим упражнениям для содействия потере веса должны быть ближе к 300 мин·wk</w:t>
      </w:r>
      <w:r w:rsidRPr="001F5B72">
        <w:rPr>
          <w:rFonts w:ascii="Fira Sans" w:hAnsi="Fira Sans" w:cs="Times New Roman"/>
          <w:color w:val="333333"/>
          <w:sz w:val="18"/>
          <w:szCs w:val="18"/>
          <w:vertAlign w:val="superscript"/>
        </w:rPr>
        <w:t>−1</w:t>
      </w:r>
      <w:r w:rsidRPr="001F5B72">
        <w:rPr>
          <w:rFonts w:ascii="Fira Sans" w:hAnsi="Fira Sans" w:cs="Times New Roman"/>
          <w:color w:val="333333"/>
          <w:sz w:val="24"/>
          <w:szCs w:val="24"/>
        </w:rPr>
        <w:t>, чтобы преодолеть примерно 1000-ккал·wk</w:t>
      </w:r>
      <w:r w:rsidRPr="001F5B72">
        <w:rPr>
          <w:rFonts w:ascii="Fira Sans" w:hAnsi="Fira Sans" w:cs="Times New Roman"/>
          <w:color w:val="333333"/>
          <w:sz w:val="18"/>
          <w:szCs w:val="18"/>
          <w:vertAlign w:val="superscript"/>
        </w:rPr>
        <w:t>−1</w:t>
      </w:r>
      <w:r w:rsidRPr="001F5B72">
        <w:rPr>
          <w:rFonts w:ascii="Fira Sans" w:hAnsi="Fira Sans" w:cs="Times New Roman"/>
          <w:color w:val="333333"/>
          <w:sz w:val="24"/>
          <w:szCs w:val="24"/>
        </w:rPr>
        <w:t> компенсаторный ответ, который сопровождает физические упражнения.</w:t>
      </w:r>
    </w:p>
    <w:p w:rsidR="00900BD1" w:rsidRDefault="00900BD1" w:rsidP="00900BD1">
      <w:pPr>
        <w:rPr>
          <w:rFonts w:ascii="Fira Sans" w:hAnsi="Fira Sans" w:cs="Times New Roman"/>
          <w:color w:val="333333"/>
          <w:sz w:val="24"/>
          <w:szCs w:val="24"/>
        </w:rPr>
      </w:pPr>
    </w:p>
    <w:p w:rsidR="00900BD1" w:rsidRDefault="00900BD1" w:rsidP="00900BD1">
      <w:pPr>
        <w:rPr>
          <w:rFonts w:ascii="Fira Sans" w:hAnsi="Fira Sans" w:cs="Times New Roman"/>
          <w:color w:val="333333"/>
          <w:sz w:val="24"/>
          <w:szCs w:val="24"/>
        </w:rPr>
      </w:pPr>
      <w:r>
        <w:rPr>
          <w:rFonts w:ascii="Fira Sans" w:hAnsi="Fira Sans" w:cs="Times New Roman"/>
          <w:color w:val="333333"/>
          <w:sz w:val="24"/>
          <w:szCs w:val="24"/>
        </w:rPr>
        <w:t>С</w:t>
      </w:r>
      <w:r w:rsidRPr="001F5B72">
        <w:rPr>
          <w:rFonts w:ascii="Fira Sans" w:hAnsi="Fira Sans" w:cs="Times New Roman"/>
          <w:color w:val="333333"/>
          <w:sz w:val="24"/>
          <w:szCs w:val="24"/>
        </w:rPr>
        <w:t xml:space="preserve">нижение концентрации </w:t>
      </w:r>
      <w:proofErr w:type="spellStart"/>
      <w:r w:rsidRPr="001F5B72">
        <w:rPr>
          <w:rFonts w:ascii="Fira Sans" w:hAnsi="Fira Sans" w:cs="Times New Roman"/>
          <w:color w:val="333333"/>
          <w:sz w:val="24"/>
          <w:szCs w:val="24"/>
        </w:rPr>
        <w:t>лептина</w:t>
      </w:r>
      <w:proofErr w:type="spellEnd"/>
      <w:r w:rsidRPr="001F5B72">
        <w:rPr>
          <w:rFonts w:ascii="Fira Sans" w:hAnsi="Fira Sans" w:cs="Times New Roman"/>
          <w:color w:val="333333"/>
          <w:sz w:val="24"/>
          <w:szCs w:val="24"/>
        </w:rPr>
        <w:t xml:space="preserve"> влияет на энергетическую компенсацию при контроле всех соответствующих переменных</w:t>
      </w:r>
      <w:r w:rsidR="00F54EB3">
        <w:rPr>
          <w:rFonts w:ascii="Fira Sans" w:hAnsi="Fira Sans" w:cs="Times New Roman"/>
          <w:color w:val="333333"/>
          <w:sz w:val="24"/>
          <w:szCs w:val="24"/>
        </w:rPr>
        <w:t xml:space="preserve"> параметров</w:t>
      </w:r>
      <w:r w:rsidRPr="001F5B72">
        <w:rPr>
          <w:rFonts w:ascii="Fira Sans" w:hAnsi="Fira Sans" w:cs="Times New Roman"/>
          <w:color w:val="333333"/>
          <w:sz w:val="24"/>
          <w:szCs w:val="24"/>
        </w:rPr>
        <w:t xml:space="preserve"> физической нагрузки.</w:t>
      </w:r>
      <w:r w:rsidR="00F9016F" w:rsidRPr="00F9016F">
        <w:rPr>
          <w:rFonts w:ascii="Fira Sans" w:hAnsi="Fira Sans" w:cs="Times New Roman"/>
          <w:color w:val="333333"/>
          <w:sz w:val="24"/>
          <w:szCs w:val="24"/>
        </w:rPr>
        <w:t xml:space="preserve"> </w:t>
      </w:r>
      <w:r w:rsidR="00F9016F">
        <w:rPr>
          <w:rFonts w:ascii="Fira Sans" w:hAnsi="Fira Sans" w:cs="Times New Roman"/>
          <w:color w:val="333333"/>
          <w:sz w:val="24"/>
          <w:szCs w:val="24"/>
        </w:rPr>
        <w:t>С</w:t>
      </w:r>
      <w:r w:rsidR="00F9016F" w:rsidRPr="001F5B72">
        <w:rPr>
          <w:rFonts w:ascii="Fira Sans" w:hAnsi="Fira Sans" w:cs="Times New Roman"/>
          <w:color w:val="333333"/>
          <w:sz w:val="24"/>
          <w:szCs w:val="24"/>
        </w:rPr>
        <w:t xml:space="preserve">нижение концентрации </w:t>
      </w:r>
      <w:proofErr w:type="spellStart"/>
      <w:r w:rsidR="00F9016F" w:rsidRPr="001F5B72">
        <w:rPr>
          <w:rFonts w:ascii="Fira Sans" w:hAnsi="Fira Sans" w:cs="Times New Roman"/>
          <w:color w:val="333333"/>
          <w:sz w:val="24"/>
          <w:szCs w:val="24"/>
        </w:rPr>
        <w:t>лептина</w:t>
      </w:r>
      <w:proofErr w:type="spellEnd"/>
      <w:r w:rsidR="00F9016F" w:rsidRPr="001F5B72">
        <w:rPr>
          <w:rFonts w:ascii="Fira Sans" w:hAnsi="Fira Sans" w:cs="Times New Roman"/>
          <w:color w:val="333333"/>
          <w:sz w:val="24"/>
          <w:szCs w:val="24"/>
        </w:rPr>
        <w:t xml:space="preserve"> может восстановить чувствительность к </w:t>
      </w:r>
      <w:proofErr w:type="spellStart"/>
      <w:r w:rsidR="00F9016F" w:rsidRPr="001F5B72">
        <w:rPr>
          <w:rFonts w:ascii="Fira Sans" w:hAnsi="Fira Sans" w:cs="Times New Roman"/>
          <w:color w:val="333333"/>
          <w:sz w:val="24"/>
          <w:szCs w:val="24"/>
        </w:rPr>
        <w:t>лептину</w:t>
      </w:r>
      <w:proofErr w:type="spellEnd"/>
      <w:r w:rsidR="00F9016F" w:rsidRPr="001F5B72">
        <w:rPr>
          <w:rFonts w:ascii="Fira Sans" w:hAnsi="Fira Sans" w:cs="Times New Roman"/>
          <w:color w:val="333333"/>
          <w:sz w:val="24"/>
          <w:szCs w:val="24"/>
        </w:rPr>
        <w:t xml:space="preserve"> в гипоталамических нейронах и уменьшить потребление пищи (</w:t>
      </w:r>
      <w:r w:rsidR="00F9016F" w:rsidRPr="001F5B72">
        <w:rPr>
          <w:rFonts w:ascii="Fira Sans" w:hAnsi="Fira Sans" w:cs="Times New Roman"/>
          <w:color w:val="333333"/>
          <w:sz w:val="18"/>
          <w:szCs w:val="18"/>
          <w:vertAlign w:val="superscript"/>
        </w:rPr>
        <w:t>28</w:t>
      </w:r>
      <w:r w:rsidR="00F9016F" w:rsidRPr="001F5B72">
        <w:rPr>
          <w:rFonts w:ascii="Fira Sans" w:hAnsi="Fira Sans" w:cs="Times New Roman"/>
          <w:color w:val="333333"/>
          <w:sz w:val="24"/>
          <w:szCs w:val="24"/>
        </w:rPr>
        <w:t>), это новый механизм, который еще</w:t>
      </w:r>
      <w:r w:rsidR="00F9016F">
        <w:rPr>
          <w:rFonts w:ascii="Fira Sans" w:hAnsi="Fira Sans" w:cs="Times New Roman"/>
          <w:color w:val="333333"/>
          <w:sz w:val="24"/>
          <w:szCs w:val="24"/>
        </w:rPr>
        <w:t xml:space="preserve"> предстоит исследовать на людях.</w:t>
      </w:r>
    </w:p>
    <w:p w:rsidR="00F9016F" w:rsidRDefault="00F9016F" w:rsidP="00900BD1">
      <w:pPr>
        <w:rPr>
          <w:rFonts w:ascii="Fira Sans" w:hAnsi="Fira Sans" w:cs="Times New Roman"/>
          <w:color w:val="333333"/>
          <w:sz w:val="24"/>
          <w:szCs w:val="24"/>
        </w:rPr>
      </w:pPr>
    </w:p>
    <w:p w:rsidR="00F9016F" w:rsidRDefault="00F9016F" w:rsidP="00900BD1">
      <w:pPr>
        <w:rPr>
          <w:rFonts w:ascii="Fira Sans" w:hAnsi="Fira Sans" w:cs="Times New Roman"/>
          <w:color w:val="333333"/>
          <w:sz w:val="24"/>
          <w:szCs w:val="24"/>
        </w:rPr>
      </w:pPr>
      <w:r>
        <w:rPr>
          <w:rFonts w:ascii="Fira Sans" w:hAnsi="Fira Sans" w:cs="Times New Roman"/>
          <w:color w:val="333333"/>
          <w:sz w:val="24"/>
          <w:szCs w:val="24"/>
        </w:rPr>
        <w:t>С</w:t>
      </w:r>
      <w:r w:rsidRPr="001F5B72">
        <w:rPr>
          <w:rFonts w:ascii="Fira Sans" w:hAnsi="Fira Sans" w:cs="Times New Roman"/>
          <w:color w:val="333333"/>
          <w:sz w:val="24"/>
          <w:szCs w:val="24"/>
        </w:rPr>
        <w:t>нижение концентрации </w:t>
      </w:r>
      <w:proofErr w:type="spellStart"/>
      <w:r w:rsidRPr="001F5B72">
        <w:rPr>
          <w:rFonts w:ascii="Fira Sans" w:hAnsi="Fira Sans" w:cs="Times New Roman"/>
          <w:color w:val="333333"/>
          <w:sz w:val="24"/>
          <w:szCs w:val="24"/>
        </w:rPr>
        <w:t>грелина</w:t>
      </w:r>
      <w:proofErr w:type="spellEnd"/>
      <w:r w:rsidRPr="001F5B72">
        <w:rPr>
          <w:rFonts w:ascii="Fira Sans" w:hAnsi="Fira Sans" w:cs="Times New Roman"/>
          <w:color w:val="333333"/>
          <w:sz w:val="24"/>
          <w:szCs w:val="24"/>
        </w:rPr>
        <w:t xml:space="preserve"> является важным </w:t>
      </w:r>
      <w:r>
        <w:rPr>
          <w:rFonts w:ascii="Fira Sans" w:hAnsi="Fira Sans" w:cs="Times New Roman"/>
          <w:color w:val="333333"/>
          <w:sz w:val="24"/>
          <w:szCs w:val="24"/>
        </w:rPr>
        <w:t xml:space="preserve">фактором </w:t>
      </w:r>
      <w:r w:rsidRPr="001F5B72">
        <w:rPr>
          <w:rFonts w:ascii="Fira Sans" w:hAnsi="Fira Sans" w:cs="Times New Roman"/>
          <w:color w:val="333333"/>
          <w:sz w:val="24"/>
          <w:szCs w:val="24"/>
        </w:rPr>
        <w:t xml:space="preserve">потери жира в организме, независимо от </w:t>
      </w:r>
      <w:r>
        <w:rPr>
          <w:rFonts w:ascii="Fira Sans" w:hAnsi="Fira Sans" w:cs="Times New Roman"/>
          <w:color w:val="333333"/>
          <w:sz w:val="24"/>
          <w:szCs w:val="24"/>
        </w:rPr>
        <w:t xml:space="preserve">уровня </w:t>
      </w:r>
      <w:r w:rsidRPr="001F5B72">
        <w:rPr>
          <w:rFonts w:ascii="Fira Sans" w:hAnsi="Fira Sans" w:cs="Times New Roman"/>
          <w:color w:val="333333"/>
          <w:sz w:val="24"/>
          <w:szCs w:val="24"/>
        </w:rPr>
        <w:t>физической нагрузки. Неясно, снижение уровня </w:t>
      </w:r>
      <w:proofErr w:type="spellStart"/>
      <w:r w:rsidRPr="001F5B72">
        <w:rPr>
          <w:rFonts w:ascii="Fira Sans" w:hAnsi="Fira Sans" w:cs="Times New Roman"/>
          <w:color w:val="333333"/>
          <w:sz w:val="24"/>
          <w:szCs w:val="24"/>
        </w:rPr>
        <w:t>грелина</w:t>
      </w:r>
      <w:proofErr w:type="spellEnd"/>
      <w:r w:rsidRPr="001F5B72">
        <w:rPr>
          <w:rFonts w:ascii="Fira Sans" w:hAnsi="Fira Sans" w:cs="Times New Roman"/>
          <w:color w:val="333333"/>
          <w:sz w:val="24"/>
          <w:szCs w:val="24"/>
        </w:rPr>
        <w:t> </w:t>
      </w:r>
      <w:r>
        <w:rPr>
          <w:rFonts w:ascii="Fira Sans" w:hAnsi="Fira Sans" w:cs="Times New Roman"/>
          <w:color w:val="333333"/>
          <w:sz w:val="24"/>
          <w:szCs w:val="24"/>
        </w:rPr>
        <w:t xml:space="preserve"> работает над уменьшением аппетита </w:t>
      </w:r>
      <w:r w:rsidRPr="001F5B72">
        <w:rPr>
          <w:rFonts w:ascii="Fira Sans" w:hAnsi="Fira Sans" w:cs="Times New Roman"/>
          <w:color w:val="333333"/>
          <w:sz w:val="24"/>
          <w:szCs w:val="24"/>
        </w:rPr>
        <w:t>или воздействуют на центры в</w:t>
      </w:r>
      <w:r>
        <w:rPr>
          <w:rFonts w:ascii="Fira Sans" w:hAnsi="Fira Sans" w:cs="Times New Roman"/>
          <w:color w:val="333333"/>
          <w:sz w:val="24"/>
          <w:szCs w:val="24"/>
        </w:rPr>
        <w:t>озбуждения</w:t>
      </w:r>
      <w:r w:rsidRPr="001F5B72">
        <w:rPr>
          <w:rFonts w:ascii="Fira Sans" w:hAnsi="Fira Sans" w:cs="Times New Roman"/>
          <w:color w:val="333333"/>
          <w:sz w:val="24"/>
          <w:szCs w:val="24"/>
        </w:rPr>
        <w:t xml:space="preserve"> в мозге, чтобы уменьшить </w:t>
      </w:r>
      <w:r>
        <w:rPr>
          <w:rFonts w:ascii="Fira Sans" w:hAnsi="Fira Sans" w:cs="Times New Roman"/>
          <w:color w:val="333333"/>
          <w:sz w:val="24"/>
          <w:szCs w:val="24"/>
        </w:rPr>
        <w:t>тягу к еде.</w:t>
      </w:r>
    </w:p>
    <w:p w:rsidR="00900BD1" w:rsidRDefault="00900BD1" w:rsidP="00900BD1">
      <w:pPr>
        <w:rPr>
          <w:rFonts w:ascii="Fira Sans" w:hAnsi="Fira Sans" w:cs="Times New Roman"/>
          <w:color w:val="333333"/>
          <w:sz w:val="24"/>
          <w:szCs w:val="24"/>
        </w:rPr>
      </w:pPr>
    </w:p>
    <w:p w:rsidR="00164DD4" w:rsidRPr="001F5B72" w:rsidRDefault="00164DD4" w:rsidP="00164DD4">
      <w:pPr>
        <w:spacing w:before="100" w:beforeAutospacing="1" w:after="100" w:afterAutospacing="1"/>
        <w:rPr>
          <w:rFonts w:ascii="Fira Sans" w:hAnsi="Fira Sans" w:cs="Times New Roman"/>
          <w:color w:val="333333"/>
          <w:sz w:val="24"/>
          <w:szCs w:val="24"/>
        </w:rPr>
      </w:pPr>
      <w:r w:rsidRPr="001F5B72">
        <w:rPr>
          <w:rFonts w:ascii="Fira Sans" w:hAnsi="Fira Sans" w:cs="Times New Roman"/>
          <w:color w:val="333333"/>
          <w:sz w:val="24"/>
          <w:szCs w:val="24"/>
        </w:rPr>
        <w:t xml:space="preserve">Исходя из отсутствия улучшений в нынешней эпидемии ожирения, очевидно, что необходимы более эффективные стратегии лечения потери веса. Физические упражнения обычно назначаются в качестве варианта лечения; однако многогранный, сложный характер физических упражнений требует тщательного </w:t>
      </w:r>
      <w:r w:rsidR="00056476">
        <w:rPr>
          <w:rFonts w:ascii="Fira Sans" w:hAnsi="Fira Sans" w:cs="Times New Roman"/>
          <w:color w:val="333333"/>
          <w:sz w:val="24"/>
          <w:szCs w:val="24"/>
        </w:rPr>
        <w:t xml:space="preserve">анализа </w:t>
      </w:r>
      <w:r w:rsidRPr="001F5B72">
        <w:rPr>
          <w:rFonts w:ascii="Fira Sans" w:hAnsi="Fira Sans" w:cs="Times New Roman"/>
          <w:color w:val="333333"/>
          <w:sz w:val="24"/>
          <w:szCs w:val="24"/>
        </w:rPr>
        <w:t xml:space="preserve">и учета всех взаимодействующих переменных, которые могут повлиять на реакцию потери веса. </w:t>
      </w:r>
    </w:p>
    <w:p w:rsidR="00900BD1" w:rsidRDefault="00900BD1" w:rsidP="00900BD1"/>
    <w:p w:rsidR="00900BD1" w:rsidRDefault="00665063" w:rsidP="00665063">
      <w:pPr>
        <w:rPr>
          <w:rFonts w:ascii="Fira Sans" w:hAnsi="Fira Sans" w:cs="Times New Roman"/>
          <w:color w:val="333333"/>
          <w:sz w:val="24"/>
          <w:szCs w:val="24"/>
        </w:rPr>
      </w:pPr>
      <w:hyperlink r:id="rId4" w:history="1">
        <w:r w:rsidRPr="00583D8A">
          <w:rPr>
            <w:rStyle w:val="a3"/>
            <w:rFonts w:ascii="Fira Sans" w:hAnsi="Fira Sans" w:cs="Times New Roman"/>
            <w:sz w:val="24"/>
            <w:szCs w:val="24"/>
          </w:rPr>
          <w:t>https://journals.lww.com/acsm-msse/fulltext/2020/11000/exercise_for_weight_loss__further_evaluating.22.aspx?fbclid=IwAR3udPf03V_cEPH4SMTYPKVss8muXxvBjhjHpx6OtVJEKAk4ge0mlWVCgi0</w:t>
        </w:r>
      </w:hyperlink>
    </w:p>
    <w:p w:rsidR="00665063" w:rsidRDefault="00665063" w:rsidP="00665063">
      <w:pPr>
        <w:rPr>
          <w:rFonts w:ascii="Fira Sans" w:hAnsi="Fira Sans" w:cs="Times New Roman"/>
          <w:color w:val="333333"/>
          <w:sz w:val="24"/>
          <w:szCs w:val="24"/>
        </w:rPr>
      </w:pPr>
    </w:p>
    <w:p w:rsidR="00900BD1" w:rsidRDefault="00900BD1" w:rsidP="00900BD1">
      <w:pPr>
        <w:rPr>
          <w:rFonts w:ascii="Fira Sans" w:hAnsi="Fira Sans" w:cs="Times New Roman"/>
          <w:color w:val="333333"/>
          <w:sz w:val="24"/>
          <w:szCs w:val="24"/>
        </w:rPr>
      </w:pPr>
    </w:p>
    <w:p w:rsidR="00900BD1" w:rsidRDefault="00900BD1" w:rsidP="00900BD1"/>
    <w:p w:rsidR="00900BD1" w:rsidRDefault="00900BD1" w:rsidP="00912C90"/>
    <w:p w:rsidR="004F642F" w:rsidRDefault="004F642F" w:rsidP="004F642F"/>
    <w:p w:rsidR="00EA1576" w:rsidRPr="00EA1576" w:rsidRDefault="00EA1576" w:rsidP="00EA1576">
      <w:pPr>
        <w:rPr>
          <w:sz w:val="36"/>
          <w:szCs w:val="36"/>
        </w:rPr>
      </w:pPr>
    </w:p>
    <w:sectPr w:rsidR="00EA1576" w:rsidRPr="00EA1576" w:rsidSect="00F928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ira Sans">
    <w:altName w:val="Corbel"/>
    <w:charset w:val="00"/>
    <w:family w:val="swiss"/>
    <w:pitch w:val="variable"/>
    <w:sig w:usb0="00000001" w:usb1="00000001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621EF"/>
    <w:rsid w:val="00056476"/>
    <w:rsid w:val="00164DD4"/>
    <w:rsid w:val="002621EF"/>
    <w:rsid w:val="004368E1"/>
    <w:rsid w:val="004F642F"/>
    <w:rsid w:val="00665063"/>
    <w:rsid w:val="007A69B5"/>
    <w:rsid w:val="00900BD1"/>
    <w:rsid w:val="00912C90"/>
    <w:rsid w:val="00E3388A"/>
    <w:rsid w:val="00EA1576"/>
    <w:rsid w:val="00F54EB3"/>
    <w:rsid w:val="00F9016F"/>
    <w:rsid w:val="00F928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1EF"/>
    <w:pPr>
      <w:spacing w:after="0" w:line="240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6506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journals.lww.com/acsm-msse/fulltext/2020/11000/exercise_for_weight_loss__further_evaluating.22.aspx?fbclid=IwAR3udPf03V_cEPH4SMTYPKVss8muXxvBjhjHpx6OtVJEKAk4ge0mlWVCgi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3</Pages>
  <Words>799</Words>
  <Characters>4559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2022-02-18T15:08:00Z</dcterms:created>
  <dcterms:modified xsi:type="dcterms:W3CDTF">2022-02-18T20:42:00Z</dcterms:modified>
</cp:coreProperties>
</file>