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ACB" w:rsidRPr="00D32ACB" w:rsidRDefault="00D32ACB" w:rsidP="00D32ACB">
      <w:pPr>
        <w:rPr>
          <w:sz w:val="36"/>
          <w:szCs w:val="36"/>
        </w:rPr>
      </w:pPr>
      <w:r w:rsidRPr="00D32ACB">
        <w:rPr>
          <w:sz w:val="36"/>
          <w:szCs w:val="36"/>
        </w:rPr>
        <w:t>Ожирение часть 4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rFonts w:ascii="Calibri" w:hAnsi="Calibri" w:cs="Calibri"/>
          <w:sz w:val="28"/>
          <w:szCs w:val="28"/>
        </w:rPr>
        <w:t>Л</w:t>
      </w:r>
      <w:r w:rsidRPr="00D32ACB">
        <w:rPr>
          <w:sz w:val="28"/>
          <w:szCs w:val="28"/>
        </w:rPr>
        <w:t xml:space="preserve">юди с избыточным весом или ожирением составляют более 70% взрослого населения США, что подвергает этих людей риску развития множества сопутствующих заболеваний, включая </w:t>
      </w:r>
      <w:proofErr w:type="spellStart"/>
      <w:proofErr w:type="gramStart"/>
      <w:r w:rsidRPr="00D32ACB">
        <w:rPr>
          <w:sz w:val="28"/>
          <w:szCs w:val="28"/>
        </w:rPr>
        <w:t>сердечно-сосудистые</w:t>
      </w:r>
      <w:proofErr w:type="spellEnd"/>
      <w:proofErr w:type="gramEnd"/>
      <w:r w:rsidRPr="00D32ACB">
        <w:rPr>
          <w:sz w:val="28"/>
          <w:szCs w:val="28"/>
        </w:rPr>
        <w:t xml:space="preserve"> заболевания, диабет, болезни сердца и некоторые виды рака.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Pr="00D32ACB">
        <w:rPr>
          <w:rFonts w:ascii="Calibri" w:hAnsi="Calibri" w:cs="Calibri"/>
          <w:sz w:val="28"/>
          <w:szCs w:val="28"/>
        </w:rPr>
        <w:t xml:space="preserve"> Общей сложности 52 участника в в</w:t>
      </w:r>
      <w:r w:rsidRPr="00D32ACB">
        <w:rPr>
          <w:sz w:val="28"/>
          <w:szCs w:val="28"/>
        </w:rPr>
        <w:t xml:space="preserve">озрасте от 18 до 49 лет  были отобраны для </w:t>
      </w:r>
      <w:proofErr w:type="spellStart"/>
      <w:r w:rsidRPr="00D32ACB">
        <w:rPr>
          <w:sz w:val="28"/>
          <w:szCs w:val="28"/>
        </w:rPr>
        <w:t>рандомизированного</w:t>
      </w:r>
      <w:proofErr w:type="spellEnd"/>
      <w:r w:rsidRPr="00D32ACB">
        <w:rPr>
          <w:sz w:val="28"/>
          <w:szCs w:val="28"/>
        </w:rPr>
        <w:t xml:space="preserve"> контролируемого исследования</w:t>
      </w:r>
      <w:proofErr w:type="gramStart"/>
      <w:r w:rsidRPr="00D32ACB">
        <w:rPr>
          <w:sz w:val="28"/>
          <w:szCs w:val="28"/>
        </w:rPr>
        <w:t xml:space="preserve">.. </w:t>
      </w:r>
      <w:proofErr w:type="gramEnd"/>
      <w:r w:rsidRPr="00D32ACB">
        <w:rPr>
          <w:sz w:val="28"/>
          <w:szCs w:val="28"/>
        </w:rPr>
        <w:t>Все участники имели индекс массы тела (ИМТ) в диапазоне от 25 до 35 кг•м−2и были неактивны.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rFonts w:ascii="Calibri" w:hAnsi="Calibri" w:cs="Calibri"/>
          <w:sz w:val="28"/>
          <w:szCs w:val="28"/>
        </w:rPr>
        <w:t>И</w:t>
      </w:r>
      <w:r w:rsidRPr="00D32ACB">
        <w:rPr>
          <w:sz w:val="28"/>
          <w:szCs w:val="28"/>
        </w:rPr>
        <w:t>сследования определили: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>На энергетическую компенсацию влияет не параметры физической нагрузки, а большие энергетические затраты (приближающиеся к 3000 ккал•нед-1).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Pr="00D32ACB">
        <w:rPr>
          <w:rFonts w:ascii="Calibri" w:hAnsi="Calibri" w:cs="Calibri"/>
          <w:sz w:val="28"/>
          <w:szCs w:val="28"/>
        </w:rPr>
        <w:t>Люди компенсируют примерно 50% ккал, которые они тратят на физические упражнения, независимо от параметров физических упражнений.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Pr="00D32ACB">
        <w:rPr>
          <w:rFonts w:ascii="Calibri" w:hAnsi="Calibri" w:cs="Calibri"/>
          <w:sz w:val="28"/>
          <w:szCs w:val="28"/>
        </w:rPr>
        <w:t>В настоящем исследовании, для лечения ожирения</w:t>
      </w:r>
      <w:proofErr w:type="gramStart"/>
      <w:r w:rsidRPr="00D32ACB">
        <w:rPr>
          <w:rFonts w:ascii="Calibri" w:hAnsi="Calibri" w:cs="Calibri"/>
          <w:sz w:val="28"/>
          <w:szCs w:val="28"/>
        </w:rPr>
        <w:t>.</w:t>
      </w:r>
      <w:proofErr w:type="gramEnd"/>
      <w:r w:rsidRPr="00D32ACB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Pr="00D32ACB">
        <w:rPr>
          <w:rFonts w:ascii="Calibri" w:hAnsi="Calibri" w:cs="Calibri"/>
          <w:sz w:val="28"/>
          <w:szCs w:val="28"/>
        </w:rPr>
        <w:t>с</w:t>
      </w:r>
      <w:proofErr w:type="gramEnd"/>
      <w:r w:rsidRPr="00D32ACB">
        <w:rPr>
          <w:rFonts w:ascii="Calibri" w:hAnsi="Calibri" w:cs="Calibri"/>
          <w:sz w:val="28"/>
          <w:szCs w:val="28"/>
        </w:rPr>
        <w:t xml:space="preserve"> помощью физических упражнений. в</w:t>
      </w:r>
      <w:r w:rsidRPr="00D32ACB">
        <w:rPr>
          <w:sz w:val="28"/>
          <w:szCs w:val="28"/>
        </w:rPr>
        <w:t xml:space="preserve"> соответствии с нашей предыдущей работой, демонстрирует, что люди не увеличивают свою энергетическую компенсацию при больших физических нагрузках.</w:t>
      </w:r>
    </w:p>
    <w:p w:rsidR="00D32ACB" w:rsidRPr="00D32ACB" w:rsidRDefault="00D32ACB" w:rsidP="00D32ACB">
      <w:pPr>
        <w:rPr>
          <w:sz w:val="28"/>
          <w:szCs w:val="28"/>
        </w:rPr>
      </w:pP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rFonts w:ascii="Calibri" w:hAnsi="Calibri" w:cs="Calibri"/>
          <w:sz w:val="28"/>
          <w:szCs w:val="28"/>
        </w:rPr>
        <w:t>Т</w:t>
      </w:r>
      <w:r w:rsidRPr="00D32ACB">
        <w:rPr>
          <w:sz w:val="28"/>
          <w:szCs w:val="28"/>
        </w:rPr>
        <w:t xml:space="preserve">. о, результаты настоящего исследования предполагают, что текущие рекомендации по физическим упражнениям для содействия потере веса должны быть ближе к;, к </w:t>
      </w:r>
      <w:r w:rsidRPr="00D32ACB">
        <w:rPr>
          <w:rFonts w:ascii="Cambria Math" w:hAnsi="Cambria Math" w:cs="Cambria Math"/>
          <w:sz w:val="28"/>
          <w:szCs w:val="28"/>
        </w:rPr>
        <w:t>𝟯𝟬𝟬</w:t>
      </w:r>
      <w:r w:rsidRPr="00D32ACB">
        <w:rPr>
          <w:sz w:val="28"/>
          <w:szCs w:val="28"/>
        </w:rPr>
        <w:t xml:space="preserve"> мин•</w:t>
      </w:r>
      <w:r w:rsidRPr="00D32ACB">
        <w:rPr>
          <w:rFonts w:ascii="Cambria Math" w:hAnsi="Cambria Math" w:cs="Cambria Math"/>
          <w:sz w:val="28"/>
          <w:szCs w:val="28"/>
        </w:rPr>
        <w:t>𝘄𝗸</w:t>
      </w:r>
      <w:r w:rsidRPr="00D32ACB">
        <w:rPr>
          <w:sz w:val="28"/>
          <w:szCs w:val="28"/>
        </w:rPr>
        <w:t>−</w:t>
      </w:r>
      <w:r w:rsidRPr="00D32ACB">
        <w:rPr>
          <w:rFonts w:ascii="Cambria Math" w:hAnsi="Cambria Math" w:cs="Cambria Math"/>
          <w:sz w:val="28"/>
          <w:szCs w:val="28"/>
        </w:rPr>
        <w:t>𝟭</w:t>
      </w:r>
      <w:r w:rsidRPr="00D32ACB">
        <w:rPr>
          <w:sz w:val="28"/>
          <w:szCs w:val="28"/>
        </w:rPr>
        <w:t xml:space="preserve">, чтобы преодолеть примерно </w:t>
      </w:r>
      <w:r w:rsidRPr="00D32ACB">
        <w:rPr>
          <w:rFonts w:ascii="Cambria Math" w:hAnsi="Cambria Math" w:cs="Cambria Math"/>
          <w:sz w:val="28"/>
          <w:szCs w:val="28"/>
        </w:rPr>
        <w:t>𝟭𝟬𝟬</w:t>
      </w:r>
      <w:r w:rsidRPr="00D32ACB">
        <w:rPr>
          <w:rFonts w:ascii="Cambria Math" w:hAnsi="Cambria Math" w:cs="Cambria Math"/>
          <w:sz w:val="28"/>
          <w:szCs w:val="28"/>
        </w:rPr>
        <w:t/>
      </w:r>
      <w:proofErr w:type="gramStart"/>
      <w:r w:rsidRPr="00D32ACB">
        <w:rPr>
          <w:rFonts w:ascii="Cambria Math" w:hAnsi="Cambria Math" w:cs="Cambria Math"/>
          <w:sz w:val="28"/>
          <w:szCs w:val="28"/>
        </w:rPr>
        <w:t/>
      </w:r>
      <w:r w:rsidRPr="00D32ACB">
        <w:rPr>
          <w:sz w:val="28"/>
          <w:szCs w:val="28"/>
        </w:rPr>
        <w:t>-</w:t>
      </w:r>
      <w:proofErr w:type="gramEnd"/>
      <w:r w:rsidRPr="00D32ACB">
        <w:rPr>
          <w:sz w:val="28"/>
          <w:szCs w:val="28"/>
        </w:rPr>
        <w:t>ккал•</w:t>
      </w:r>
      <w:r w:rsidRPr="00D32ACB">
        <w:rPr>
          <w:rFonts w:ascii="Cambria Math" w:hAnsi="Cambria Math" w:cs="Cambria Math"/>
          <w:sz w:val="28"/>
          <w:szCs w:val="28"/>
        </w:rPr>
        <w:t>𝘄𝗸</w:t>
      </w:r>
      <w:r w:rsidRPr="00D32ACB">
        <w:rPr>
          <w:sz w:val="28"/>
          <w:szCs w:val="28"/>
        </w:rPr>
        <w:t>−</w:t>
      </w:r>
      <w:r w:rsidRPr="00D32ACB">
        <w:rPr>
          <w:rFonts w:ascii="Cambria Math" w:hAnsi="Cambria Math" w:cs="Cambria Math"/>
          <w:sz w:val="28"/>
          <w:szCs w:val="28"/>
        </w:rPr>
        <w:t>𝟭</w:t>
      </w:r>
      <w:r w:rsidRPr="00D32ACB">
        <w:rPr>
          <w:sz w:val="28"/>
          <w:szCs w:val="28"/>
        </w:rPr>
        <w:t xml:space="preserve"> компенсаторный ответ, который сопровождает физические упражнения.                </w:t>
      </w:r>
    </w:p>
    <w:p w:rsidR="00D32ACB" w:rsidRPr="00D32ACB" w:rsidRDefault="00D32ACB" w:rsidP="00D32ACB">
      <w:pPr>
        <w:rPr>
          <w:sz w:val="28"/>
          <w:szCs w:val="28"/>
        </w:rPr>
      </w:pP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>Смысл дискуссии вокруг "</w:t>
      </w:r>
      <w:proofErr w:type="spellStart"/>
      <w:r w:rsidRPr="00D32ACB">
        <w:rPr>
          <w:sz w:val="28"/>
          <w:szCs w:val="28"/>
        </w:rPr>
        <w:t>жиросжигающих</w:t>
      </w:r>
      <w:proofErr w:type="spellEnd"/>
      <w:r w:rsidRPr="00D32ACB">
        <w:rPr>
          <w:sz w:val="28"/>
          <w:szCs w:val="28"/>
        </w:rPr>
        <w:t xml:space="preserve"> тренировок" не в том, что жир не горит и это надо доказывать,  ведь это азбука, что жиры расходуются, в разных пропорциях с другими субстратами.</w:t>
      </w:r>
    </w:p>
    <w:p w:rsidR="00D32ACB" w:rsidRPr="00D32ACB" w:rsidRDefault="00D32ACB" w:rsidP="00D32ACB">
      <w:pPr>
        <w:rPr>
          <w:sz w:val="28"/>
          <w:szCs w:val="28"/>
        </w:rPr>
      </w:pP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>И то, что тренировки вносят вклад в общий расход калорий, при продолжительности &gt;220-250 мин/</w:t>
      </w:r>
      <w:proofErr w:type="spellStart"/>
      <w:r w:rsidRPr="00D32ACB">
        <w:rPr>
          <w:sz w:val="28"/>
          <w:szCs w:val="28"/>
        </w:rPr>
        <w:t>нед</w:t>
      </w:r>
      <w:proofErr w:type="spellEnd"/>
      <w:r w:rsidRPr="00D32ACB">
        <w:rPr>
          <w:sz w:val="28"/>
          <w:szCs w:val="28"/>
        </w:rPr>
        <w:t xml:space="preserve">, (а убедительнее &gt;300-350), являются значимым фактором похудения. </w:t>
      </w:r>
      <w:proofErr w:type="spellStart"/>
      <w:r w:rsidRPr="00D32ACB">
        <w:rPr>
          <w:sz w:val="28"/>
          <w:szCs w:val="28"/>
        </w:rPr>
        <w:t>Жиронакапливающихтренировок</w:t>
      </w:r>
      <w:proofErr w:type="spellEnd"/>
      <w:r w:rsidRPr="00D32ACB">
        <w:rPr>
          <w:sz w:val="28"/>
          <w:szCs w:val="28"/>
        </w:rPr>
        <w:t xml:space="preserve"> не бывает, это очевидный факт.</w:t>
      </w:r>
    </w:p>
    <w:p w:rsidR="00D32ACB" w:rsidRPr="00D32ACB" w:rsidRDefault="00D32ACB" w:rsidP="00D32ACB">
      <w:pPr>
        <w:rPr>
          <w:sz w:val="28"/>
          <w:szCs w:val="28"/>
        </w:rPr>
      </w:pP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>Целью тренировки не может быть снижение жирового компонента, по определению. Тренировка - это повторение упражнений для повышения работоспособности. Целью могут быть улучшение каких-то функций</w:t>
      </w:r>
      <w:proofErr w:type="gramStart"/>
      <w:r w:rsidRPr="00D32ACB">
        <w:rPr>
          <w:sz w:val="28"/>
          <w:szCs w:val="28"/>
        </w:rPr>
        <w:t>.</w:t>
      </w:r>
      <w:proofErr w:type="gramEnd"/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>На тренировке тратится весьма умеренное кол-во энергии, у нетренированных (не спортсменов) - мало энергии относительно каждого кг</w:t>
      </w:r>
      <w:proofErr w:type="gramStart"/>
      <w:r w:rsidRPr="00D32ACB">
        <w:rPr>
          <w:sz w:val="28"/>
          <w:szCs w:val="28"/>
        </w:rPr>
        <w:t>.</w:t>
      </w:r>
      <w:proofErr w:type="gramEnd"/>
      <w:r w:rsidRPr="00D32ACB">
        <w:rPr>
          <w:sz w:val="28"/>
          <w:szCs w:val="28"/>
        </w:rPr>
        <w:t xml:space="preserve"> </w:t>
      </w:r>
      <w:proofErr w:type="gramStart"/>
      <w:r w:rsidRPr="00D32ACB">
        <w:rPr>
          <w:sz w:val="28"/>
          <w:szCs w:val="28"/>
        </w:rPr>
        <w:t>ж</w:t>
      </w:r>
      <w:proofErr w:type="gramEnd"/>
      <w:r w:rsidRPr="00D32ACB">
        <w:rPr>
          <w:sz w:val="28"/>
          <w:szCs w:val="28"/>
        </w:rPr>
        <w:t xml:space="preserve">ира. Соответственно, не </w:t>
      </w:r>
      <w:proofErr w:type="gramStart"/>
      <w:r w:rsidRPr="00D32ACB">
        <w:rPr>
          <w:sz w:val="28"/>
          <w:szCs w:val="28"/>
        </w:rPr>
        <w:t>важно</w:t>
      </w:r>
      <w:proofErr w:type="gramEnd"/>
      <w:r w:rsidRPr="00D32ACB">
        <w:rPr>
          <w:sz w:val="28"/>
          <w:szCs w:val="28"/>
        </w:rPr>
        <w:t xml:space="preserve"> что будет потрачено, углеводы, жир, аминокислоты (последнее конечно нежелательно, но учитывая мизер трат, не важно).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 xml:space="preserve"> 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>Сейчас потратили больше жиров - потом больше пищевых жиров пойдет на восполнение, а углеводы будут использоваться в качестве источника энергии. Сейчас потратили больше углеводов - позже углеводы из пищи пойдут на восполнение, а в это время жиры будут использоваться как источник энергии.</w:t>
      </w:r>
    </w:p>
    <w:p w:rsidR="00D32ACB" w:rsidRPr="00D32ACB" w:rsidRDefault="00D32ACB" w:rsidP="00D32ACB">
      <w:pPr>
        <w:rPr>
          <w:sz w:val="28"/>
          <w:szCs w:val="28"/>
        </w:rPr>
      </w:pP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>Организм это все балансирует. Важно, что происходит за дни и недели, а не за одно короткое занятие.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rFonts w:ascii="Segoe UI Symbol" w:hAnsi="Segoe UI Symbol" w:cs="Segoe UI Symbol"/>
          <w:sz w:val="28"/>
          <w:szCs w:val="28"/>
        </w:rPr>
        <w:t>⠀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sz w:val="28"/>
          <w:szCs w:val="28"/>
        </w:rPr>
        <w:t xml:space="preserve">Ну или в математике </w:t>
      </w:r>
      <w:proofErr w:type="spellStart"/>
      <w:r w:rsidRPr="00D32ACB">
        <w:rPr>
          <w:sz w:val="28"/>
          <w:szCs w:val="28"/>
        </w:rPr>
        <w:t>жиросжигания</w:t>
      </w:r>
      <w:proofErr w:type="spellEnd"/>
      <w:r w:rsidRPr="00D32ACB">
        <w:rPr>
          <w:sz w:val="28"/>
          <w:szCs w:val="28"/>
        </w:rPr>
        <w:t xml:space="preserve">, кг жира = около 7,5 </w:t>
      </w:r>
      <w:proofErr w:type="spellStart"/>
      <w:proofErr w:type="gramStart"/>
      <w:r w:rsidRPr="00D32ACB">
        <w:rPr>
          <w:sz w:val="28"/>
          <w:szCs w:val="28"/>
        </w:rPr>
        <w:t>тыс</w:t>
      </w:r>
      <w:proofErr w:type="spellEnd"/>
      <w:proofErr w:type="gramEnd"/>
      <w:r w:rsidRPr="00D32ACB">
        <w:rPr>
          <w:sz w:val="28"/>
          <w:szCs w:val="28"/>
        </w:rPr>
        <w:t xml:space="preserve"> ккал (терять надо десятки кг обычно), события на тренировки это хорошо если 0,5 </w:t>
      </w:r>
      <w:proofErr w:type="spellStart"/>
      <w:r w:rsidRPr="00D32ACB">
        <w:rPr>
          <w:sz w:val="28"/>
          <w:szCs w:val="28"/>
        </w:rPr>
        <w:t>тыс</w:t>
      </w:r>
      <w:proofErr w:type="spellEnd"/>
      <w:r w:rsidRPr="00D32ACB">
        <w:rPr>
          <w:sz w:val="28"/>
          <w:szCs w:val="28"/>
        </w:rPr>
        <w:t xml:space="preserve"> ккал, чаще меньше (в среднем 2-3 раза в неделю..., т.е. 1-1,5 </w:t>
      </w:r>
      <w:proofErr w:type="spellStart"/>
      <w:r w:rsidRPr="00D32ACB">
        <w:rPr>
          <w:sz w:val="28"/>
          <w:szCs w:val="28"/>
        </w:rPr>
        <w:t>тыс</w:t>
      </w:r>
      <w:proofErr w:type="spellEnd"/>
      <w:r w:rsidRPr="00D32ACB">
        <w:rPr>
          <w:sz w:val="28"/>
          <w:szCs w:val="28"/>
        </w:rPr>
        <w:t>/</w:t>
      </w:r>
      <w:proofErr w:type="spellStart"/>
      <w:r w:rsidRPr="00D32ACB">
        <w:rPr>
          <w:sz w:val="28"/>
          <w:szCs w:val="28"/>
        </w:rPr>
        <w:t>нед</w:t>
      </w:r>
      <w:proofErr w:type="spellEnd"/>
      <w:r w:rsidRPr="00D32ACB">
        <w:rPr>
          <w:sz w:val="28"/>
          <w:szCs w:val="28"/>
        </w:rPr>
        <w:t xml:space="preserve">, если повезет). При суточном обмене 2-3 </w:t>
      </w:r>
      <w:proofErr w:type="spellStart"/>
      <w:proofErr w:type="gramStart"/>
      <w:r w:rsidRPr="00D32ACB">
        <w:rPr>
          <w:sz w:val="28"/>
          <w:szCs w:val="28"/>
        </w:rPr>
        <w:t>тыс</w:t>
      </w:r>
      <w:proofErr w:type="spellEnd"/>
      <w:proofErr w:type="gramEnd"/>
      <w:r w:rsidRPr="00D32ACB">
        <w:rPr>
          <w:sz w:val="28"/>
          <w:szCs w:val="28"/>
        </w:rPr>
        <w:t xml:space="preserve"> ккал (т.е. 15-20 </w:t>
      </w:r>
      <w:proofErr w:type="spellStart"/>
      <w:r w:rsidRPr="00D32ACB">
        <w:rPr>
          <w:sz w:val="28"/>
          <w:szCs w:val="28"/>
        </w:rPr>
        <w:t>тыс</w:t>
      </w:r>
      <w:proofErr w:type="spellEnd"/>
      <w:r w:rsidRPr="00D32ACB">
        <w:rPr>
          <w:sz w:val="28"/>
          <w:szCs w:val="28"/>
        </w:rPr>
        <w:t xml:space="preserve"> ккал/</w:t>
      </w:r>
      <w:proofErr w:type="spellStart"/>
      <w:r w:rsidRPr="00D32ACB">
        <w:rPr>
          <w:sz w:val="28"/>
          <w:szCs w:val="28"/>
        </w:rPr>
        <w:t>нед</w:t>
      </w:r>
      <w:proofErr w:type="spellEnd"/>
      <w:r w:rsidRPr="00D32ACB">
        <w:rPr>
          <w:sz w:val="28"/>
          <w:szCs w:val="28"/>
        </w:rPr>
        <w:t>).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rFonts w:ascii="Segoe UI Symbol" w:hAnsi="Segoe UI Symbol" w:cs="Segoe UI Symbol"/>
          <w:sz w:val="28"/>
          <w:szCs w:val="28"/>
        </w:rPr>
        <w:t>⠀</w:t>
      </w:r>
    </w:p>
    <w:p w:rsidR="00D32ACB" w:rsidRPr="00D32ACB" w:rsidRDefault="00D32ACB" w:rsidP="00D32ACB">
      <w:pPr>
        <w:rPr>
          <w:sz w:val="28"/>
          <w:szCs w:val="28"/>
        </w:rPr>
      </w:pPr>
      <w:r w:rsidRPr="00D32ACB">
        <w:rPr>
          <w:rFonts w:ascii="Calibri" w:hAnsi="Calibri" w:cs="Calibri"/>
          <w:sz w:val="28"/>
          <w:szCs w:val="28"/>
        </w:rPr>
        <w:lastRenderedPageBreak/>
        <w:t>Э</w:t>
      </w:r>
      <w:r w:rsidRPr="00D32ACB">
        <w:rPr>
          <w:sz w:val="28"/>
          <w:szCs w:val="28"/>
        </w:rPr>
        <w:t xml:space="preserve">то как?" — это никак, без разницы, что организм топит в эту </w:t>
      </w:r>
      <w:proofErr w:type="spellStart"/>
      <w:r w:rsidRPr="00D32ACB">
        <w:rPr>
          <w:sz w:val="28"/>
          <w:szCs w:val="28"/>
        </w:rPr>
        <w:t>жиросжигающею</w:t>
      </w:r>
      <w:proofErr w:type="spellEnd"/>
      <w:r w:rsidRPr="00D32ACB">
        <w:rPr>
          <w:sz w:val="28"/>
          <w:szCs w:val="28"/>
        </w:rPr>
        <w:t xml:space="preserve"> </w:t>
      </w:r>
      <w:proofErr w:type="spellStart"/>
      <w:r w:rsidRPr="00D32ACB">
        <w:rPr>
          <w:sz w:val="28"/>
          <w:szCs w:val="28"/>
        </w:rPr>
        <w:t>тренировку</w:t>
      </w:r>
      <w:proofErr w:type="gramStart"/>
      <w:r w:rsidRPr="00D32ACB">
        <w:rPr>
          <w:sz w:val="28"/>
          <w:szCs w:val="28"/>
        </w:rPr>
        <w:t>.С</w:t>
      </w:r>
      <w:proofErr w:type="gramEnd"/>
      <w:r w:rsidRPr="00D32ACB">
        <w:rPr>
          <w:sz w:val="28"/>
          <w:szCs w:val="28"/>
        </w:rPr>
        <w:t>ожжет</w:t>
      </w:r>
      <w:proofErr w:type="spellEnd"/>
      <w:r w:rsidRPr="00D32ACB">
        <w:rPr>
          <w:sz w:val="28"/>
          <w:szCs w:val="28"/>
        </w:rPr>
        <w:t xml:space="preserve"> углеводы - позже углеводы из пищи пойдут на их восполнение, а жиры будут использоваться как источник энергии. Надо смотреть события за месяц, а не за тренировку.</w:t>
      </w:r>
      <w:r w:rsidRPr="00D32ACB">
        <w:rPr>
          <w:rFonts w:ascii="Calibri" w:hAnsi="Calibri" w:cs="Calibri"/>
          <w:sz w:val="28"/>
          <w:szCs w:val="28"/>
        </w:rPr>
        <w:t>👇</w:t>
      </w:r>
    </w:p>
    <w:p w:rsidR="00D32ACB" w:rsidRPr="00D32ACB" w:rsidRDefault="00D32ACB" w:rsidP="00D32ACB">
      <w:pPr>
        <w:rPr>
          <w:sz w:val="28"/>
          <w:szCs w:val="28"/>
        </w:rPr>
      </w:pPr>
    </w:p>
    <w:p w:rsidR="00651556" w:rsidRPr="00D32ACB" w:rsidRDefault="00D32ACB" w:rsidP="00D32ACB">
      <w:pPr>
        <w:rPr>
          <w:sz w:val="28"/>
          <w:szCs w:val="28"/>
        </w:rPr>
      </w:pPr>
      <w:hyperlink r:id="rId4" w:history="1">
        <w:r w:rsidRPr="00D32ACB">
          <w:rPr>
            <w:rStyle w:val="a3"/>
            <w:sz w:val="28"/>
            <w:szCs w:val="28"/>
          </w:rPr>
          <w:t>https://journals.lww.com/acsm-msse/fulltext/2020/11000/exercise_for_weight_loss__further_evaluating.22.aspx?fbclid=IwAR3udPf03V_cEPH4SMTYPKVss8muXxvBjhjHpx6OtVJEKAk4ge0mlWVCgi0</w:t>
        </w:r>
      </w:hyperlink>
      <w:r w:rsidRPr="00D32ACB">
        <w:rPr>
          <w:sz w:val="28"/>
          <w:szCs w:val="28"/>
        </w:rPr>
        <w:br/>
      </w:r>
    </w:p>
    <w:sectPr w:rsidR="00651556" w:rsidRPr="00D32ACB" w:rsidSect="0065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ACB"/>
    <w:rsid w:val="00651556"/>
    <w:rsid w:val="00D3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2A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ournals.lww.com/acsm-msse/fulltext/2020/11000/exercise_for_weight_loss__further_evaluating.22.aspx?fbclid=IwAR3udPf03V_cEPH4SMTYPKVss8muXxvBjhjHpx6OtVJEKAk4ge0mlWVCgi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626</Words>
  <Characters>3569</Characters>
  <Application>Microsoft Office Word</Application>
  <DocSecurity>0</DocSecurity>
  <Lines>29</Lines>
  <Paragraphs>8</Paragraphs>
  <ScaleCrop>false</ScaleCrop>
  <Company>Microsoft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2023-04-21T21:21:00Z</dcterms:created>
  <dcterms:modified xsi:type="dcterms:W3CDTF">2023-04-21T21:30:00Z</dcterms:modified>
</cp:coreProperties>
</file>